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60EC" w:rsidRDefault="0021401A" w:rsidP="0021401A">
      <w:pPr>
        <w:spacing w:after="0" w:line="240" w:lineRule="atLeast"/>
        <w:jc w:val="center"/>
        <w:rPr>
          <w:rFonts w:ascii="Times New Roman" w:eastAsia="Calibri" w:hAnsi="Times New Roman" w:cs="Times New Roman"/>
          <w:sz w:val="28"/>
          <w:szCs w:val="28"/>
        </w:rPr>
      </w:pPr>
      <w:r w:rsidRPr="003279B7">
        <w:rPr>
          <w:noProof/>
          <w:color w:val="22272F"/>
          <w:sz w:val="23"/>
          <w:szCs w:val="23"/>
          <w:lang w:eastAsia="ru-RU"/>
        </w:rPr>
        <w:drawing>
          <wp:inline distT="0" distB="0" distL="0" distR="0">
            <wp:extent cx="2514600" cy="1190808"/>
            <wp:effectExtent l="0" t="0" r="0" b="9525"/>
            <wp:docPr id="1" name="Рисунок 1" descr="прок-разъ-сао-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рок-разъ-сао-12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36941" cy="1201388"/>
                    </a:xfrm>
                    <a:prstGeom prst="rect">
                      <a:avLst/>
                    </a:prstGeom>
                    <a:noFill/>
                    <a:ln>
                      <a:noFill/>
                    </a:ln>
                  </pic:spPr>
                </pic:pic>
              </a:graphicData>
            </a:graphic>
          </wp:inline>
        </w:drawing>
      </w:r>
    </w:p>
    <w:p w:rsidR="0021401A" w:rsidRDefault="0021401A" w:rsidP="0021401A">
      <w:pPr>
        <w:spacing w:after="0" w:line="240" w:lineRule="atLeast"/>
        <w:jc w:val="center"/>
        <w:rPr>
          <w:rFonts w:ascii="Times New Roman" w:eastAsia="Calibri" w:hAnsi="Times New Roman" w:cs="Times New Roman"/>
          <w:sz w:val="28"/>
          <w:szCs w:val="28"/>
        </w:rPr>
      </w:pPr>
    </w:p>
    <w:p w:rsidR="0021401A" w:rsidRPr="0021401A" w:rsidRDefault="0021401A" w:rsidP="0021401A">
      <w:pPr>
        <w:spacing w:after="0" w:line="240" w:lineRule="atLeast"/>
        <w:jc w:val="center"/>
        <w:rPr>
          <w:rFonts w:ascii="Times New Roman" w:eastAsia="Calibri" w:hAnsi="Times New Roman" w:cs="Times New Roman"/>
          <w:b/>
          <w:bCs/>
          <w:color w:val="0070C0"/>
          <w:sz w:val="28"/>
          <w:szCs w:val="28"/>
        </w:rPr>
      </w:pPr>
      <w:r w:rsidRPr="0021401A">
        <w:rPr>
          <w:rFonts w:ascii="Times New Roman" w:eastAsia="Calibri" w:hAnsi="Times New Roman" w:cs="Times New Roman"/>
          <w:b/>
          <w:bCs/>
          <w:color w:val="0070C0"/>
          <w:sz w:val="28"/>
          <w:szCs w:val="28"/>
        </w:rPr>
        <w:t>Зиминская межрайонная прокуратура разъясняет</w:t>
      </w:r>
    </w:p>
    <w:p w:rsidR="00A70349" w:rsidRDefault="00A70349" w:rsidP="00A70349">
      <w:pPr>
        <w:spacing w:after="0" w:line="240" w:lineRule="atLeast"/>
        <w:rPr>
          <w:rFonts w:ascii="Times New Roman" w:eastAsia="Times New Roman" w:hAnsi="Times New Roman" w:cs="Times New Roman"/>
          <w:sz w:val="28"/>
          <w:szCs w:val="28"/>
          <w:lang w:eastAsia="ru-RU"/>
        </w:rPr>
      </w:pPr>
    </w:p>
    <w:p w:rsidR="00EF12C3" w:rsidRPr="00EF12C3" w:rsidRDefault="00EF12C3" w:rsidP="00EF12C3">
      <w:pPr>
        <w:shd w:val="clear" w:color="auto" w:fill="FFFFFF"/>
        <w:spacing w:after="0" w:line="275" w:lineRule="atLeast"/>
        <w:ind w:firstLine="708"/>
        <w:jc w:val="both"/>
        <w:outlineLvl w:val="1"/>
        <w:rPr>
          <w:rFonts w:ascii="Times New Roman" w:hAnsi="Times New Roman" w:cs="Times New Roman"/>
          <w:bCs/>
          <w:sz w:val="28"/>
          <w:szCs w:val="28"/>
        </w:rPr>
      </w:pPr>
      <w:r w:rsidRPr="00EF12C3">
        <w:rPr>
          <w:rFonts w:ascii="Times New Roman" w:hAnsi="Times New Roman" w:cs="Times New Roman"/>
          <w:bCs/>
          <w:sz w:val="28"/>
          <w:szCs w:val="28"/>
        </w:rPr>
        <w:t>Уголовным кодексом Р</w:t>
      </w:r>
      <w:r w:rsidR="00EE5182">
        <w:rPr>
          <w:rFonts w:ascii="Times New Roman" w:hAnsi="Times New Roman" w:cs="Times New Roman"/>
          <w:bCs/>
          <w:sz w:val="28"/>
          <w:szCs w:val="28"/>
        </w:rPr>
        <w:t xml:space="preserve">оссийской </w:t>
      </w:r>
      <w:r w:rsidRPr="00EF12C3">
        <w:rPr>
          <w:rFonts w:ascii="Times New Roman" w:hAnsi="Times New Roman" w:cs="Times New Roman"/>
          <w:bCs/>
          <w:sz w:val="28"/>
          <w:szCs w:val="28"/>
        </w:rPr>
        <w:t>Ф</w:t>
      </w:r>
      <w:r w:rsidR="00EE5182">
        <w:rPr>
          <w:rFonts w:ascii="Times New Roman" w:hAnsi="Times New Roman" w:cs="Times New Roman"/>
          <w:bCs/>
          <w:sz w:val="28"/>
          <w:szCs w:val="28"/>
        </w:rPr>
        <w:t>едерации</w:t>
      </w:r>
      <w:r w:rsidRPr="00EF12C3">
        <w:rPr>
          <w:rFonts w:ascii="Times New Roman" w:hAnsi="Times New Roman" w:cs="Times New Roman"/>
          <w:bCs/>
          <w:sz w:val="28"/>
          <w:szCs w:val="28"/>
        </w:rPr>
        <w:t xml:space="preserve"> предусмотрена ответственность за преступления против порядка управления.</w:t>
      </w:r>
    </w:p>
    <w:p w:rsidR="00EF12C3" w:rsidRPr="00EF12C3" w:rsidRDefault="00EF12C3" w:rsidP="00EF12C3">
      <w:pPr>
        <w:shd w:val="clear" w:color="auto" w:fill="FFFFFF"/>
        <w:spacing w:after="0" w:line="275" w:lineRule="atLeast"/>
        <w:ind w:firstLine="708"/>
        <w:jc w:val="both"/>
        <w:outlineLvl w:val="1"/>
        <w:rPr>
          <w:rFonts w:ascii="Times New Roman" w:hAnsi="Times New Roman" w:cs="Times New Roman"/>
          <w:bCs/>
          <w:sz w:val="28"/>
          <w:szCs w:val="28"/>
        </w:rPr>
      </w:pPr>
      <w:r w:rsidRPr="00EF12C3">
        <w:rPr>
          <w:rFonts w:ascii="Times New Roman" w:hAnsi="Times New Roman" w:cs="Times New Roman"/>
          <w:bCs/>
          <w:sz w:val="28"/>
          <w:szCs w:val="28"/>
        </w:rPr>
        <w:t>Так, в соответствии со статьей 317 У</w:t>
      </w:r>
      <w:bookmarkStart w:id="0" w:name="_GoBack"/>
      <w:bookmarkEnd w:id="0"/>
      <w:r w:rsidRPr="00EF12C3">
        <w:rPr>
          <w:rFonts w:ascii="Times New Roman" w:hAnsi="Times New Roman" w:cs="Times New Roman"/>
          <w:bCs/>
          <w:sz w:val="28"/>
          <w:szCs w:val="28"/>
        </w:rPr>
        <w:t xml:space="preserve">К РФ за посягательство на жизнь сотрудника правоохранительного органа, военнослужащего, а равно их близких в целях воспрепятствования законной деятельности указанных лиц по охране общественного порядка и обеспечению общественной безопасности либо из мести за такую деятельность предусмотрено наказание в виде лишения свободы на срок от двенадцати до двадцати лет с ограничением свободы на срок до двух лет, либо пожизненным лишением свободы, либо смертной казнью. </w:t>
      </w:r>
    </w:p>
    <w:p w:rsidR="00EF12C3" w:rsidRPr="00EF12C3" w:rsidRDefault="00EF12C3" w:rsidP="00EF12C3">
      <w:pPr>
        <w:shd w:val="clear" w:color="auto" w:fill="FFFFFF"/>
        <w:spacing w:after="0" w:line="275" w:lineRule="atLeast"/>
        <w:ind w:firstLine="708"/>
        <w:jc w:val="both"/>
        <w:outlineLvl w:val="1"/>
        <w:rPr>
          <w:rFonts w:ascii="Times New Roman" w:hAnsi="Times New Roman" w:cs="Times New Roman"/>
          <w:bCs/>
          <w:sz w:val="28"/>
          <w:szCs w:val="28"/>
        </w:rPr>
      </w:pPr>
      <w:r w:rsidRPr="00EF12C3">
        <w:rPr>
          <w:rFonts w:ascii="Times New Roman" w:hAnsi="Times New Roman" w:cs="Times New Roman"/>
          <w:bCs/>
          <w:sz w:val="28"/>
          <w:szCs w:val="28"/>
        </w:rPr>
        <w:t xml:space="preserve">За применение насилия в отношении представителя власти, не опасного для жизни или здоровья, либо угроза применения насилия в отношении представителя власти или его близких в связи с исполнением им своих должностных обязанностей, т.е. по части 1 статьи 318 УК РФ, предусмотрено наказание в виде штрафа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пяти лет, либо арестом на срок до шести месяцев, либо лишением свободы на срок до пяти лет. </w:t>
      </w:r>
    </w:p>
    <w:p w:rsidR="00EF12C3" w:rsidRPr="00EF12C3" w:rsidRDefault="00EF12C3" w:rsidP="00EF12C3">
      <w:pPr>
        <w:shd w:val="clear" w:color="auto" w:fill="FFFFFF"/>
        <w:spacing w:after="0" w:line="275" w:lineRule="atLeast"/>
        <w:ind w:firstLine="708"/>
        <w:jc w:val="both"/>
        <w:outlineLvl w:val="1"/>
        <w:rPr>
          <w:rFonts w:ascii="Times New Roman" w:hAnsi="Times New Roman" w:cs="Times New Roman"/>
          <w:bCs/>
          <w:sz w:val="28"/>
          <w:szCs w:val="28"/>
        </w:rPr>
      </w:pPr>
      <w:r w:rsidRPr="00EF12C3">
        <w:rPr>
          <w:rFonts w:ascii="Times New Roman" w:hAnsi="Times New Roman" w:cs="Times New Roman"/>
          <w:bCs/>
          <w:sz w:val="28"/>
          <w:szCs w:val="28"/>
        </w:rPr>
        <w:t xml:space="preserve">Часть 2 статьи 318 УК РФ предусматривает ответственность за применение насилия, опасного для жизни или здоровья в отношении представителя власти, или его близких в связи с исполнением им своих должностных обязанностей и наказывается лишением свободы на срок до десяти лет. </w:t>
      </w:r>
    </w:p>
    <w:p w:rsidR="00EF12C3" w:rsidRPr="00EF12C3" w:rsidRDefault="00EF12C3" w:rsidP="00EF12C3">
      <w:pPr>
        <w:shd w:val="clear" w:color="auto" w:fill="FFFFFF"/>
        <w:spacing w:after="0" w:line="275" w:lineRule="atLeast"/>
        <w:ind w:firstLine="708"/>
        <w:jc w:val="both"/>
        <w:outlineLvl w:val="1"/>
        <w:rPr>
          <w:rFonts w:ascii="Times New Roman" w:hAnsi="Times New Roman" w:cs="Times New Roman"/>
          <w:bCs/>
          <w:sz w:val="28"/>
          <w:szCs w:val="28"/>
        </w:rPr>
      </w:pPr>
      <w:r w:rsidRPr="00EF12C3">
        <w:rPr>
          <w:rFonts w:ascii="Times New Roman" w:hAnsi="Times New Roman" w:cs="Times New Roman"/>
          <w:bCs/>
          <w:sz w:val="28"/>
          <w:szCs w:val="28"/>
        </w:rPr>
        <w:t xml:space="preserve">  Публичное оскорбление представителя власти при исполнении им своих должностных обязанностей или в связи с их исполнением наказывается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одного года </w:t>
      </w:r>
      <w:proofErr w:type="gramStart"/>
      <w:r w:rsidRPr="00EF12C3">
        <w:rPr>
          <w:rFonts w:ascii="Times New Roman" w:hAnsi="Times New Roman" w:cs="Times New Roman"/>
          <w:bCs/>
          <w:sz w:val="28"/>
          <w:szCs w:val="28"/>
        </w:rPr>
        <w:t>( статья</w:t>
      </w:r>
      <w:proofErr w:type="gramEnd"/>
      <w:r w:rsidRPr="00EF12C3">
        <w:rPr>
          <w:rFonts w:ascii="Times New Roman" w:hAnsi="Times New Roman" w:cs="Times New Roman"/>
          <w:bCs/>
          <w:sz w:val="28"/>
          <w:szCs w:val="28"/>
        </w:rPr>
        <w:t xml:space="preserve"> 319 УК РФ).</w:t>
      </w:r>
    </w:p>
    <w:p w:rsidR="00EF12C3" w:rsidRPr="00EF12C3" w:rsidRDefault="00EF12C3" w:rsidP="00EF12C3">
      <w:pPr>
        <w:shd w:val="clear" w:color="auto" w:fill="FFFFFF"/>
        <w:spacing w:after="0" w:line="275" w:lineRule="atLeast"/>
        <w:ind w:firstLine="708"/>
        <w:jc w:val="both"/>
        <w:outlineLvl w:val="1"/>
        <w:rPr>
          <w:rFonts w:ascii="Times New Roman" w:hAnsi="Times New Roman" w:cs="Times New Roman"/>
          <w:bCs/>
          <w:sz w:val="28"/>
          <w:szCs w:val="28"/>
        </w:rPr>
      </w:pPr>
      <w:r w:rsidRPr="00EF12C3">
        <w:rPr>
          <w:rFonts w:ascii="Times New Roman" w:hAnsi="Times New Roman" w:cs="Times New Roman"/>
          <w:bCs/>
          <w:sz w:val="28"/>
          <w:szCs w:val="28"/>
        </w:rPr>
        <w:t xml:space="preserve">Под представителем власти в Уголовном кодексе РФ признается должностное лицо правоохранительного или контролирующего органа, а также иное должностное лицо, наделенное в установленном законом порядке распорядительными полномочиями в отношении лиц, не находящихся от него в служебной зависимости. </w:t>
      </w:r>
    </w:p>
    <w:p w:rsidR="00EF12C3" w:rsidRPr="00EF12C3" w:rsidRDefault="00EF12C3" w:rsidP="00EF12C3">
      <w:pPr>
        <w:shd w:val="clear" w:color="auto" w:fill="FFFFFF"/>
        <w:spacing w:after="0" w:line="275" w:lineRule="atLeast"/>
        <w:ind w:firstLine="708"/>
        <w:jc w:val="both"/>
        <w:outlineLvl w:val="1"/>
        <w:rPr>
          <w:rFonts w:ascii="Times New Roman" w:hAnsi="Times New Roman" w:cs="Times New Roman"/>
          <w:bCs/>
          <w:sz w:val="28"/>
          <w:szCs w:val="28"/>
        </w:rPr>
      </w:pPr>
      <w:r w:rsidRPr="00EF12C3">
        <w:rPr>
          <w:rFonts w:ascii="Times New Roman" w:hAnsi="Times New Roman" w:cs="Times New Roman"/>
          <w:bCs/>
          <w:sz w:val="28"/>
          <w:szCs w:val="28"/>
        </w:rPr>
        <w:lastRenderedPageBreak/>
        <w:t>Незаконные действия сотрудников правоохранительных органов, принятые решения необходимо обжаловать в установленном законом порядке, путем обращения в органы прокуратуры либо суд.</w:t>
      </w:r>
    </w:p>
    <w:p w:rsidR="00EF12C3" w:rsidRPr="00EF12C3" w:rsidRDefault="00EF12C3" w:rsidP="00EF12C3">
      <w:pPr>
        <w:shd w:val="clear" w:color="auto" w:fill="FFFFFF"/>
        <w:spacing w:after="0" w:line="275" w:lineRule="atLeast"/>
        <w:ind w:firstLine="708"/>
        <w:jc w:val="both"/>
        <w:outlineLvl w:val="1"/>
        <w:rPr>
          <w:rFonts w:ascii="Times New Roman" w:hAnsi="Times New Roman" w:cs="Times New Roman"/>
          <w:sz w:val="28"/>
          <w:szCs w:val="28"/>
        </w:rPr>
      </w:pPr>
    </w:p>
    <w:p w:rsidR="00EF12C3" w:rsidRPr="00EF12C3" w:rsidRDefault="00EF12C3" w:rsidP="00EF12C3">
      <w:pPr>
        <w:shd w:val="clear" w:color="auto" w:fill="FFFFFF"/>
        <w:spacing w:after="0" w:line="275" w:lineRule="atLeast"/>
        <w:ind w:firstLine="708"/>
        <w:jc w:val="both"/>
        <w:outlineLvl w:val="1"/>
        <w:rPr>
          <w:rFonts w:ascii="Times New Roman" w:hAnsi="Times New Roman" w:cs="Times New Roman"/>
          <w:sz w:val="28"/>
          <w:szCs w:val="28"/>
        </w:rPr>
      </w:pPr>
    </w:p>
    <w:p w:rsidR="00EF12C3" w:rsidRPr="00EF12C3" w:rsidRDefault="00EF12C3" w:rsidP="00EF12C3">
      <w:pPr>
        <w:shd w:val="clear" w:color="auto" w:fill="FFFFFF"/>
        <w:spacing w:after="0" w:line="275" w:lineRule="atLeast"/>
        <w:jc w:val="both"/>
        <w:outlineLvl w:val="1"/>
        <w:rPr>
          <w:rFonts w:ascii="Times New Roman" w:hAnsi="Times New Roman" w:cs="Times New Roman"/>
          <w:sz w:val="28"/>
          <w:szCs w:val="28"/>
        </w:rPr>
      </w:pPr>
      <w:r w:rsidRPr="00EF12C3">
        <w:rPr>
          <w:rFonts w:ascii="Times New Roman" w:hAnsi="Times New Roman" w:cs="Times New Roman"/>
          <w:sz w:val="28"/>
          <w:szCs w:val="28"/>
        </w:rPr>
        <w:t>Старший помощник</w:t>
      </w:r>
    </w:p>
    <w:p w:rsidR="00EF12C3" w:rsidRPr="00EF12C3" w:rsidRDefault="00EF12C3" w:rsidP="00EF12C3">
      <w:pPr>
        <w:shd w:val="clear" w:color="auto" w:fill="FFFFFF"/>
        <w:spacing w:after="0" w:line="275" w:lineRule="atLeast"/>
        <w:jc w:val="both"/>
        <w:outlineLvl w:val="1"/>
        <w:rPr>
          <w:rFonts w:ascii="Times New Roman" w:hAnsi="Times New Roman" w:cs="Times New Roman"/>
          <w:sz w:val="28"/>
          <w:szCs w:val="28"/>
        </w:rPr>
      </w:pPr>
      <w:proofErr w:type="spellStart"/>
      <w:r w:rsidRPr="00EF12C3">
        <w:rPr>
          <w:rFonts w:ascii="Times New Roman" w:hAnsi="Times New Roman" w:cs="Times New Roman"/>
          <w:sz w:val="28"/>
          <w:szCs w:val="28"/>
        </w:rPr>
        <w:t>Зиминского</w:t>
      </w:r>
      <w:proofErr w:type="spellEnd"/>
      <w:r w:rsidRPr="00EF12C3">
        <w:rPr>
          <w:rFonts w:ascii="Times New Roman" w:hAnsi="Times New Roman" w:cs="Times New Roman"/>
          <w:sz w:val="28"/>
          <w:szCs w:val="28"/>
        </w:rPr>
        <w:t xml:space="preserve"> межрайонного прокурора </w:t>
      </w:r>
    </w:p>
    <w:p w:rsidR="00EF12C3" w:rsidRPr="00EF12C3" w:rsidRDefault="00EF12C3" w:rsidP="00EF12C3">
      <w:pPr>
        <w:shd w:val="clear" w:color="auto" w:fill="FFFFFF"/>
        <w:spacing w:after="0" w:line="275" w:lineRule="atLeast"/>
        <w:ind w:firstLine="708"/>
        <w:jc w:val="both"/>
        <w:outlineLvl w:val="1"/>
        <w:rPr>
          <w:rFonts w:ascii="Times New Roman" w:hAnsi="Times New Roman" w:cs="Times New Roman"/>
          <w:sz w:val="28"/>
          <w:szCs w:val="28"/>
        </w:rPr>
      </w:pPr>
    </w:p>
    <w:p w:rsidR="0003732A" w:rsidRPr="00AA4BEA" w:rsidRDefault="00EF12C3" w:rsidP="00EF12C3">
      <w:pPr>
        <w:shd w:val="clear" w:color="auto" w:fill="FFFFFF"/>
        <w:spacing w:after="0" w:line="275" w:lineRule="atLeast"/>
        <w:jc w:val="both"/>
        <w:outlineLvl w:val="1"/>
        <w:rPr>
          <w:rFonts w:ascii="Times New Roman" w:eastAsia="Times New Roman" w:hAnsi="Times New Roman" w:cs="Times New Roman"/>
          <w:sz w:val="28"/>
          <w:szCs w:val="28"/>
          <w:lang w:eastAsia="ru-RU"/>
        </w:rPr>
      </w:pPr>
      <w:r w:rsidRPr="00EF12C3">
        <w:rPr>
          <w:rFonts w:ascii="Times New Roman" w:hAnsi="Times New Roman" w:cs="Times New Roman"/>
          <w:sz w:val="28"/>
          <w:szCs w:val="28"/>
        </w:rPr>
        <w:t xml:space="preserve">юрист 1 класса                                                                                    </w:t>
      </w:r>
      <w:proofErr w:type="spellStart"/>
      <w:r w:rsidRPr="00EF12C3">
        <w:rPr>
          <w:rFonts w:ascii="Times New Roman" w:hAnsi="Times New Roman" w:cs="Times New Roman"/>
          <w:sz w:val="28"/>
          <w:szCs w:val="28"/>
        </w:rPr>
        <w:t>О.В.Дубанова</w:t>
      </w:r>
      <w:proofErr w:type="spellEnd"/>
      <w:r w:rsidR="00833E18" w:rsidRPr="00833E18">
        <w:rPr>
          <w:rFonts w:ascii="Times New Roman" w:eastAsia="Times New Roman" w:hAnsi="Times New Roman" w:cs="Times New Roman"/>
          <w:bCs/>
          <w:kern w:val="36"/>
          <w:sz w:val="28"/>
          <w:szCs w:val="28"/>
          <w:lang w:eastAsia="ru-RU"/>
        </w:rPr>
        <w:t xml:space="preserve"> </w:t>
      </w:r>
      <w:r w:rsidR="00833E18">
        <w:rPr>
          <w:rFonts w:ascii="Times New Roman" w:eastAsia="Times New Roman" w:hAnsi="Times New Roman" w:cs="Times New Roman"/>
          <w:sz w:val="28"/>
          <w:szCs w:val="28"/>
          <w:lang w:eastAsia="ru-RU"/>
        </w:rPr>
        <w:t xml:space="preserve"> </w:t>
      </w:r>
    </w:p>
    <w:sectPr w:rsidR="0003732A" w:rsidRPr="00AA4B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155CE"/>
    <w:multiLevelType w:val="multilevel"/>
    <w:tmpl w:val="11B83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527"/>
    <w:rsid w:val="0003732A"/>
    <w:rsid w:val="000C5B06"/>
    <w:rsid w:val="00130BEC"/>
    <w:rsid w:val="0021401A"/>
    <w:rsid w:val="002A7CF3"/>
    <w:rsid w:val="003D31D0"/>
    <w:rsid w:val="004877AD"/>
    <w:rsid w:val="004A753D"/>
    <w:rsid w:val="006531A0"/>
    <w:rsid w:val="0066571C"/>
    <w:rsid w:val="00667527"/>
    <w:rsid w:val="006C60EC"/>
    <w:rsid w:val="00833E18"/>
    <w:rsid w:val="008D017B"/>
    <w:rsid w:val="008F0754"/>
    <w:rsid w:val="009D6B45"/>
    <w:rsid w:val="009E1854"/>
    <w:rsid w:val="00A70349"/>
    <w:rsid w:val="00AA4BEA"/>
    <w:rsid w:val="00AD1739"/>
    <w:rsid w:val="00AF30C7"/>
    <w:rsid w:val="00B54688"/>
    <w:rsid w:val="00B80F12"/>
    <w:rsid w:val="00BC53A0"/>
    <w:rsid w:val="00C03183"/>
    <w:rsid w:val="00C40515"/>
    <w:rsid w:val="00C7099A"/>
    <w:rsid w:val="00D767FA"/>
    <w:rsid w:val="00E7109C"/>
    <w:rsid w:val="00EE5182"/>
    <w:rsid w:val="00EF12C3"/>
    <w:rsid w:val="00F554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0728C"/>
  <w15:chartTrackingRefBased/>
  <w15:docId w15:val="{E9D85579-9399-4768-BC19-3DFA0D233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D173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22750">
      <w:bodyDiv w:val="1"/>
      <w:marLeft w:val="0"/>
      <w:marRight w:val="0"/>
      <w:marTop w:val="0"/>
      <w:marBottom w:val="0"/>
      <w:divBdr>
        <w:top w:val="none" w:sz="0" w:space="0" w:color="auto"/>
        <w:left w:val="none" w:sz="0" w:space="0" w:color="auto"/>
        <w:bottom w:val="none" w:sz="0" w:space="0" w:color="auto"/>
        <w:right w:val="none" w:sz="0" w:space="0" w:color="auto"/>
      </w:divBdr>
    </w:div>
    <w:div w:id="131867509">
      <w:bodyDiv w:val="1"/>
      <w:marLeft w:val="0"/>
      <w:marRight w:val="0"/>
      <w:marTop w:val="0"/>
      <w:marBottom w:val="0"/>
      <w:divBdr>
        <w:top w:val="none" w:sz="0" w:space="0" w:color="auto"/>
        <w:left w:val="none" w:sz="0" w:space="0" w:color="auto"/>
        <w:bottom w:val="none" w:sz="0" w:space="0" w:color="auto"/>
        <w:right w:val="none" w:sz="0" w:space="0" w:color="auto"/>
      </w:divBdr>
    </w:div>
    <w:div w:id="378287827">
      <w:bodyDiv w:val="1"/>
      <w:marLeft w:val="0"/>
      <w:marRight w:val="0"/>
      <w:marTop w:val="0"/>
      <w:marBottom w:val="0"/>
      <w:divBdr>
        <w:top w:val="none" w:sz="0" w:space="0" w:color="auto"/>
        <w:left w:val="none" w:sz="0" w:space="0" w:color="auto"/>
        <w:bottom w:val="none" w:sz="0" w:space="0" w:color="auto"/>
        <w:right w:val="none" w:sz="0" w:space="0" w:color="auto"/>
      </w:divBdr>
    </w:div>
    <w:div w:id="489906229">
      <w:bodyDiv w:val="1"/>
      <w:marLeft w:val="0"/>
      <w:marRight w:val="0"/>
      <w:marTop w:val="0"/>
      <w:marBottom w:val="0"/>
      <w:divBdr>
        <w:top w:val="none" w:sz="0" w:space="0" w:color="auto"/>
        <w:left w:val="none" w:sz="0" w:space="0" w:color="auto"/>
        <w:bottom w:val="none" w:sz="0" w:space="0" w:color="auto"/>
        <w:right w:val="none" w:sz="0" w:space="0" w:color="auto"/>
      </w:divBdr>
      <w:divsChild>
        <w:div w:id="730889409">
          <w:marLeft w:val="0"/>
          <w:marRight w:val="0"/>
          <w:marTop w:val="0"/>
          <w:marBottom w:val="0"/>
          <w:divBdr>
            <w:top w:val="none" w:sz="0" w:space="0" w:color="auto"/>
            <w:left w:val="none" w:sz="0" w:space="0" w:color="auto"/>
            <w:bottom w:val="none" w:sz="0" w:space="0" w:color="auto"/>
            <w:right w:val="none" w:sz="0" w:space="0" w:color="auto"/>
          </w:divBdr>
        </w:div>
      </w:divsChild>
    </w:div>
    <w:div w:id="582031928">
      <w:bodyDiv w:val="1"/>
      <w:marLeft w:val="0"/>
      <w:marRight w:val="0"/>
      <w:marTop w:val="0"/>
      <w:marBottom w:val="0"/>
      <w:divBdr>
        <w:top w:val="none" w:sz="0" w:space="0" w:color="auto"/>
        <w:left w:val="none" w:sz="0" w:space="0" w:color="auto"/>
        <w:bottom w:val="none" w:sz="0" w:space="0" w:color="auto"/>
        <w:right w:val="none" w:sz="0" w:space="0" w:color="auto"/>
      </w:divBdr>
    </w:div>
    <w:div w:id="701589492">
      <w:bodyDiv w:val="1"/>
      <w:marLeft w:val="0"/>
      <w:marRight w:val="0"/>
      <w:marTop w:val="0"/>
      <w:marBottom w:val="0"/>
      <w:divBdr>
        <w:top w:val="none" w:sz="0" w:space="0" w:color="auto"/>
        <w:left w:val="none" w:sz="0" w:space="0" w:color="auto"/>
        <w:bottom w:val="none" w:sz="0" w:space="0" w:color="auto"/>
        <w:right w:val="none" w:sz="0" w:space="0" w:color="auto"/>
      </w:divBdr>
    </w:div>
    <w:div w:id="1031879292">
      <w:bodyDiv w:val="1"/>
      <w:marLeft w:val="0"/>
      <w:marRight w:val="0"/>
      <w:marTop w:val="0"/>
      <w:marBottom w:val="0"/>
      <w:divBdr>
        <w:top w:val="none" w:sz="0" w:space="0" w:color="auto"/>
        <w:left w:val="none" w:sz="0" w:space="0" w:color="auto"/>
        <w:bottom w:val="none" w:sz="0" w:space="0" w:color="auto"/>
        <w:right w:val="none" w:sz="0" w:space="0" w:color="auto"/>
      </w:divBdr>
      <w:divsChild>
        <w:div w:id="1499731124">
          <w:marLeft w:val="0"/>
          <w:marRight w:val="0"/>
          <w:marTop w:val="0"/>
          <w:marBottom w:val="0"/>
          <w:divBdr>
            <w:top w:val="none" w:sz="0" w:space="0" w:color="auto"/>
            <w:left w:val="none" w:sz="0" w:space="0" w:color="auto"/>
            <w:bottom w:val="none" w:sz="0" w:space="0" w:color="auto"/>
            <w:right w:val="none" w:sz="0" w:space="0" w:color="auto"/>
          </w:divBdr>
        </w:div>
      </w:divsChild>
    </w:div>
    <w:div w:id="1244947911">
      <w:bodyDiv w:val="1"/>
      <w:marLeft w:val="0"/>
      <w:marRight w:val="0"/>
      <w:marTop w:val="0"/>
      <w:marBottom w:val="0"/>
      <w:divBdr>
        <w:top w:val="none" w:sz="0" w:space="0" w:color="auto"/>
        <w:left w:val="none" w:sz="0" w:space="0" w:color="auto"/>
        <w:bottom w:val="none" w:sz="0" w:space="0" w:color="auto"/>
        <w:right w:val="none" w:sz="0" w:space="0" w:color="auto"/>
      </w:divBdr>
    </w:div>
    <w:div w:id="1444156631">
      <w:bodyDiv w:val="1"/>
      <w:marLeft w:val="0"/>
      <w:marRight w:val="0"/>
      <w:marTop w:val="0"/>
      <w:marBottom w:val="0"/>
      <w:divBdr>
        <w:top w:val="none" w:sz="0" w:space="0" w:color="auto"/>
        <w:left w:val="none" w:sz="0" w:space="0" w:color="auto"/>
        <w:bottom w:val="none" w:sz="0" w:space="0" w:color="auto"/>
        <w:right w:val="none" w:sz="0" w:space="0" w:color="auto"/>
      </w:divBdr>
      <w:divsChild>
        <w:div w:id="1575242181">
          <w:marLeft w:val="0"/>
          <w:marRight w:val="0"/>
          <w:marTop w:val="0"/>
          <w:marBottom w:val="0"/>
          <w:divBdr>
            <w:top w:val="none" w:sz="0" w:space="0" w:color="auto"/>
            <w:left w:val="none" w:sz="0" w:space="0" w:color="auto"/>
            <w:bottom w:val="none" w:sz="0" w:space="0" w:color="auto"/>
            <w:right w:val="none" w:sz="0" w:space="0" w:color="auto"/>
          </w:divBdr>
        </w:div>
        <w:div w:id="731974141">
          <w:marLeft w:val="0"/>
          <w:marRight w:val="0"/>
          <w:marTop w:val="0"/>
          <w:marBottom w:val="0"/>
          <w:divBdr>
            <w:top w:val="none" w:sz="0" w:space="0" w:color="auto"/>
            <w:left w:val="none" w:sz="0" w:space="0" w:color="auto"/>
            <w:bottom w:val="none" w:sz="0" w:space="0" w:color="auto"/>
            <w:right w:val="none" w:sz="0" w:space="0" w:color="auto"/>
          </w:divBdr>
        </w:div>
        <w:div w:id="1109739711">
          <w:marLeft w:val="0"/>
          <w:marRight w:val="0"/>
          <w:marTop w:val="0"/>
          <w:marBottom w:val="0"/>
          <w:divBdr>
            <w:top w:val="none" w:sz="0" w:space="0" w:color="auto"/>
            <w:left w:val="none" w:sz="0" w:space="0" w:color="auto"/>
            <w:bottom w:val="none" w:sz="0" w:space="0" w:color="auto"/>
            <w:right w:val="none" w:sz="0" w:space="0" w:color="auto"/>
          </w:divBdr>
        </w:div>
        <w:div w:id="1582905980">
          <w:marLeft w:val="0"/>
          <w:marRight w:val="0"/>
          <w:marTop w:val="0"/>
          <w:marBottom w:val="0"/>
          <w:divBdr>
            <w:top w:val="none" w:sz="0" w:space="0" w:color="auto"/>
            <w:left w:val="none" w:sz="0" w:space="0" w:color="auto"/>
            <w:bottom w:val="none" w:sz="0" w:space="0" w:color="auto"/>
            <w:right w:val="none" w:sz="0" w:space="0" w:color="auto"/>
          </w:divBdr>
        </w:div>
        <w:div w:id="1286280267">
          <w:marLeft w:val="0"/>
          <w:marRight w:val="0"/>
          <w:marTop w:val="0"/>
          <w:marBottom w:val="0"/>
          <w:divBdr>
            <w:top w:val="none" w:sz="0" w:space="0" w:color="auto"/>
            <w:left w:val="none" w:sz="0" w:space="0" w:color="auto"/>
            <w:bottom w:val="none" w:sz="0" w:space="0" w:color="auto"/>
            <w:right w:val="none" w:sz="0" w:space="0" w:color="auto"/>
          </w:divBdr>
        </w:div>
        <w:div w:id="2103912297">
          <w:marLeft w:val="0"/>
          <w:marRight w:val="0"/>
          <w:marTop w:val="0"/>
          <w:marBottom w:val="0"/>
          <w:divBdr>
            <w:top w:val="none" w:sz="0" w:space="0" w:color="auto"/>
            <w:left w:val="none" w:sz="0" w:space="0" w:color="auto"/>
            <w:bottom w:val="none" w:sz="0" w:space="0" w:color="auto"/>
            <w:right w:val="none" w:sz="0" w:space="0" w:color="auto"/>
          </w:divBdr>
        </w:div>
        <w:div w:id="2054228045">
          <w:marLeft w:val="0"/>
          <w:marRight w:val="0"/>
          <w:marTop w:val="0"/>
          <w:marBottom w:val="0"/>
          <w:divBdr>
            <w:top w:val="none" w:sz="0" w:space="0" w:color="auto"/>
            <w:left w:val="none" w:sz="0" w:space="0" w:color="auto"/>
            <w:bottom w:val="none" w:sz="0" w:space="0" w:color="auto"/>
            <w:right w:val="none" w:sz="0" w:space="0" w:color="auto"/>
          </w:divBdr>
        </w:div>
        <w:div w:id="202407720">
          <w:marLeft w:val="0"/>
          <w:marRight w:val="0"/>
          <w:marTop w:val="0"/>
          <w:marBottom w:val="0"/>
          <w:divBdr>
            <w:top w:val="none" w:sz="0" w:space="0" w:color="auto"/>
            <w:left w:val="none" w:sz="0" w:space="0" w:color="auto"/>
            <w:bottom w:val="none" w:sz="0" w:space="0" w:color="auto"/>
            <w:right w:val="none" w:sz="0" w:space="0" w:color="auto"/>
          </w:divBdr>
        </w:div>
      </w:divsChild>
    </w:div>
    <w:div w:id="1567913472">
      <w:bodyDiv w:val="1"/>
      <w:marLeft w:val="0"/>
      <w:marRight w:val="0"/>
      <w:marTop w:val="0"/>
      <w:marBottom w:val="0"/>
      <w:divBdr>
        <w:top w:val="none" w:sz="0" w:space="0" w:color="auto"/>
        <w:left w:val="none" w:sz="0" w:space="0" w:color="auto"/>
        <w:bottom w:val="none" w:sz="0" w:space="0" w:color="auto"/>
        <w:right w:val="none" w:sz="0" w:space="0" w:color="auto"/>
      </w:divBdr>
    </w:div>
    <w:div w:id="2029674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2168</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Дубанова Ольга Владимировна</dc:creator>
  <cp:keywords/>
  <dc:description/>
  <cp:lastModifiedBy>Дубанова Ольга Владимировна</cp:lastModifiedBy>
  <cp:revision>3</cp:revision>
  <dcterms:created xsi:type="dcterms:W3CDTF">2023-01-26T07:42:00Z</dcterms:created>
  <dcterms:modified xsi:type="dcterms:W3CDTF">2023-01-26T07:43:00Z</dcterms:modified>
</cp:coreProperties>
</file>