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Кимильтейского муниципального образования</w:t>
      </w: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 О С Т А Н О В Л Е Н И Е</w:t>
      </w:r>
    </w:p>
    <w:p w:rsidR="00893825" w:rsidRDefault="00893825" w:rsidP="0089382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3825" w:rsidRDefault="00893825" w:rsidP="00893825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06.04.2021 года                               с. Кимильтей                                                     № 33</w:t>
      </w:r>
    </w:p>
    <w:p w:rsidR="00893825" w:rsidRDefault="00893825" w:rsidP="0089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«Обустройство мест (контейнерных площадок)</w:t>
      </w: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 и временного хранения ТКО </w:t>
      </w: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с.Кимильтей, в с. Перевоз, в с.Баргадай, </w:t>
      </w: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пос. ж/д ст.Перевоз», Иркутская область, </w:t>
      </w: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район, на 2022 год</w:t>
      </w:r>
    </w:p>
    <w:p w:rsidR="00893825" w:rsidRDefault="00893825" w:rsidP="0089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825" w:rsidRDefault="00893825" w:rsidP="00893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создания и обустройства мест (контейнерных площадок) сбора и временного хранения ТКО в соответствии с  Федеральным законом от 6 октября 2003 года №131-ФЗ «Об общих принципах организации местного самоуправления в Российской Федерации»,  в соответствии с пунктом</w:t>
      </w:r>
      <w:hyperlink r:id="rId8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 20 декабря 2019 года № 1112-пп., ст. ст. 23, 46 Устава Кимильтейского муниципального образования, администрация Кимильтейского муниципального образования:</w:t>
      </w:r>
    </w:p>
    <w:p w:rsidR="00893825" w:rsidRDefault="00893825" w:rsidP="00893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25" w:rsidRDefault="00893825" w:rsidP="0089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3825" w:rsidRDefault="00893825" w:rsidP="0089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25" w:rsidRDefault="00893825" w:rsidP="0089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проект «Обустройство мест (контейнерных площадок) сбора и временного хранения ТКО в с. Кимильтей, в с. Перевоз, в с. Баргадай, в пос. ж/д ст. Перевоз», Иркутская область, Зиминский район на 2022 год.</w:t>
      </w:r>
    </w:p>
    <w:p w:rsidR="00893825" w:rsidRDefault="00893825" w:rsidP="008938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893825" w:rsidRDefault="00893825" w:rsidP="00893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893825" w:rsidRDefault="00893825" w:rsidP="00893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893825" w:rsidRDefault="00893825" w:rsidP="00893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825" w:rsidRDefault="00893825" w:rsidP="0089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825" w:rsidRDefault="00893825" w:rsidP="0089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825" w:rsidRDefault="00893825" w:rsidP="0089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893825" w:rsidRDefault="00893825" w:rsidP="0089382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Н.Н. Андреев</w:t>
      </w:r>
    </w:p>
    <w:p w:rsidR="00893825" w:rsidRDefault="00893825"/>
    <w:p w:rsidR="00893825" w:rsidRDefault="00893825"/>
    <w:p w:rsidR="00893825" w:rsidRDefault="00893825"/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B0394A" w:rsidRPr="00B34791" w:rsidTr="00B34791">
        <w:tc>
          <w:tcPr>
            <w:tcW w:w="4962" w:type="dxa"/>
            <w:hideMark/>
          </w:tcPr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министерства сельского хозяйства Иркутской области </w:t>
            </w: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«31»   03   2021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79-мп</w:t>
            </w: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782919" w:rsidRPr="00B0394A" w:rsidRDefault="00782919" w:rsidP="005B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4357E3" w:rsidRPr="00ED4693" w:rsidRDefault="004357E3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4357E3" w:rsidRDefault="004357E3" w:rsidP="004357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7E3">
        <w:rPr>
          <w:rFonts w:ascii="Times New Roman" w:hAnsi="Times New Roman" w:cs="Times New Roman"/>
          <w:b/>
          <w:sz w:val="28"/>
          <w:szCs w:val="28"/>
          <w:u w:val="single"/>
        </w:rPr>
        <w:t>Кимильтейское муниципальное образование Зиминского района</w:t>
      </w:r>
    </w:p>
    <w:p w:rsidR="00B0394A" w:rsidRPr="000D2E9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9A">
        <w:rPr>
          <w:rFonts w:ascii="Times New Roman" w:hAnsi="Times New Roman" w:cs="Times New Roman"/>
          <w:b/>
          <w:sz w:val="28"/>
          <w:szCs w:val="28"/>
        </w:rPr>
        <w:t>(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EF7594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 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>Иркутской области</w:t>
      </w:r>
      <w:r w:rsidRPr="000D2E9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4357E3" w:rsidRDefault="004357E3" w:rsidP="004357E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ook w:val="04A0"/>
      </w:tblPr>
      <w:tblGrid>
        <w:gridCol w:w="5386"/>
        <w:gridCol w:w="4253"/>
      </w:tblGrid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B03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253" w:type="dxa"/>
          </w:tcPr>
          <w:p w:rsidR="004357E3" w:rsidRPr="004E5330" w:rsidRDefault="00805C71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41034"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Кимильтейского МО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253" w:type="dxa"/>
          </w:tcPr>
          <w:p w:rsidR="004357E3" w:rsidRPr="004E5330" w:rsidRDefault="00805C71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>«Обустройство мест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контейнерных </w:t>
            </w: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 xml:space="preserve">площадок)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сбора</w:t>
            </w: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временного хранения ТКО в с. Кимильтей, в с. Перевоз, в с. Баргадай, в пос. ж/д ст. Перевоз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>, Иркутская область, Зиминский район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841034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 и у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лицы на которых реализуется проект</w:t>
            </w:r>
          </w:p>
        </w:tc>
        <w:tc>
          <w:tcPr>
            <w:tcW w:w="4253" w:type="dxa"/>
          </w:tcPr>
          <w:p w:rsidR="006E73EE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Кимильтей: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Телегина,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Ново-Заречная, Степная,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Журавлева, Алексеева, Ленина, Трудовые резервы, Комсомольская, Прокопьева, Подгорная.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3EE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Баргадай: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Молодежная,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Абуздина,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Беломестных. </w:t>
            </w:r>
          </w:p>
          <w:p w:rsidR="006E73EE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Перевоз: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Набе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режная, Болотная, </w:t>
            </w:r>
            <w:r w:rsidR="00F31504">
              <w:rPr>
                <w:rFonts w:ascii="Times New Roman" w:hAnsi="Times New Roman" w:cs="Times New Roman"/>
                <w:sz w:val="28"/>
                <w:szCs w:val="28"/>
              </w:rPr>
              <w:t>Бугровая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Юбилейная.</w:t>
            </w:r>
          </w:p>
          <w:p w:rsidR="004357E3" w:rsidRPr="002A2D55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>пос. ж/д ст. Перевоз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Лесная, Ленина.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253" w:type="dxa"/>
          </w:tcPr>
          <w:p w:rsidR="006E73EE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586">
              <w:rPr>
                <w:rFonts w:ascii="Times New Roman" w:hAnsi="Times New Roman" w:cs="Times New Roman"/>
                <w:sz w:val="28"/>
                <w:szCs w:val="28"/>
              </w:rPr>
              <w:t>Цель: Создание уюта, комфорта.</w:t>
            </w:r>
          </w:p>
          <w:p w:rsidR="006E73EE" w:rsidRPr="00807586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E3" w:rsidRPr="004E5330" w:rsidRDefault="006E73EE" w:rsidP="006E73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586">
              <w:rPr>
                <w:rFonts w:ascii="Times New Roman" w:hAnsi="Times New Roman" w:cs="Times New Roman"/>
                <w:sz w:val="28"/>
                <w:szCs w:val="28"/>
              </w:rPr>
              <w:t xml:space="preserve">Задача: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природы и экологического воспитания жителей.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253" w:type="dxa"/>
          </w:tcPr>
          <w:p w:rsidR="004357E3" w:rsidRPr="004E5330" w:rsidRDefault="004357E3" w:rsidP="0004394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Администрация Кимильтейского муниципального образования, инициативная группа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  <w:r w:rsidR="0063478D">
              <w:rPr>
                <w:rFonts w:ascii="Times New Roman" w:hAnsi="Times New Roman"/>
                <w:sz w:val="28"/>
                <w:szCs w:val="28"/>
              </w:rPr>
              <w:t>20</w:t>
            </w:r>
            <w:r w:rsidR="00841034">
              <w:rPr>
                <w:rFonts w:ascii="Times New Roman" w:hAnsi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043943">
              <w:rPr>
                <w:rFonts w:ascii="Times New Roman" w:hAnsi="Times New Roman"/>
                <w:sz w:val="28"/>
                <w:szCs w:val="28"/>
              </w:rPr>
              <w:t>Ковалев Ю.В.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ИП </w:t>
            </w:r>
            <w:r w:rsidR="00043943">
              <w:rPr>
                <w:rFonts w:ascii="Times New Roman" w:hAnsi="Times New Roman"/>
                <w:sz w:val="28"/>
                <w:szCs w:val="28"/>
              </w:rPr>
              <w:t>Бухаров А.И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(наименование  органа местного самоуправления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01.05.2022 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253" w:type="dxa"/>
          </w:tcPr>
          <w:p w:rsidR="004357E3" w:rsidRPr="004E5330" w:rsidRDefault="006E73EE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1770,951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Федерации, которая не превышает 2 млн. рублей и не &gt;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253" w:type="dxa"/>
          </w:tcPr>
          <w:p w:rsidR="004357E3" w:rsidRPr="004E5330" w:rsidRDefault="0070704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1362,270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4253" w:type="dxa"/>
          </w:tcPr>
          <w:p w:rsidR="004357E3" w:rsidRPr="004E5330" w:rsidRDefault="0070704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136,22684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253" w:type="dxa"/>
          </w:tcPr>
          <w:p w:rsidR="004357E3" w:rsidRPr="004E5330" w:rsidRDefault="0070704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272,45416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357E3" w:rsidRPr="00315AFC" w:rsidRDefault="006C3D9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55E1">
              <w:rPr>
                <w:rFonts w:ascii="Times New Roman" w:hAnsi="Times New Roman"/>
                <w:sz w:val="28"/>
                <w:szCs w:val="28"/>
              </w:rPr>
              <w:t>76,94916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6C3D9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55E1">
              <w:rPr>
                <w:rFonts w:ascii="Times New Roman" w:hAnsi="Times New Roman"/>
                <w:sz w:val="28"/>
                <w:szCs w:val="28"/>
              </w:rPr>
              <w:t>76,94916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253" w:type="dxa"/>
          </w:tcPr>
          <w:p w:rsidR="004357E3" w:rsidRPr="00315AFC" w:rsidRDefault="006C3D9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E1">
              <w:rPr>
                <w:rFonts w:ascii="Times New Roman" w:hAnsi="Times New Roman"/>
                <w:sz w:val="28"/>
                <w:szCs w:val="28"/>
              </w:rPr>
              <w:t>195,505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6C3D9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E1">
              <w:rPr>
                <w:rFonts w:ascii="Times New Roman" w:hAnsi="Times New Roman"/>
                <w:sz w:val="28"/>
                <w:szCs w:val="28"/>
              </w:rPr>
              <w:t>195,505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7E3" w:rsidRDefault="004357E3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B039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B0394A">
        <w:rPr>
          <w:rFonts w:ascii="Times New Roman" w:hAnsi="Times New Roman" w:cs="Times New Roman"/>
          <w:b/>
          <w:sz w:val="28"/>
          <w:szCs w:val="28"/>
        </w:rPr>
        <w:t>:</w:t>
      </w:r>
    </w:p>
    <w:p w:rsidR="00B0394A" w:rsidRPr="00D13BF9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67"/>
        <w:gridCol w:w="3583"/>
        <w:gridCol w:w="1770"/>
        <w:gridCol w:w="1770"/>
        <w:gridCol w:w="1771"/>
      </w:tblGrid>
      <w:tr w:rsidR="00B0394A" w:rsidRPr="00B0394A" w:rsidTr="004357E3">
        <w:tc>
          <w:tcPr>
            <w:tcW w:w="567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771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9B5424" w:rsidRPr="00CF53A3" w:rsidTr="004357E3">
        <w:trPr>
          <w:trHeight w:val="519"/>
        </w:trPr>
        <w:tc>
          <w:tcPr>
            <w:tcW w:w="567" w:type="dxa"/>
          </w:tcPr>
          <w:p w:rsidR="009B5424" w:rsidRPr="00B46E24" w:rsidRDefault="009B5424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9B5424" w:rsidRPr="00CF53A3" w:rsidRDefault="009B5424" w:rsidP="001F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подготовка контейнерных площадок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235,06</w:t>
            </w:r>
          </w:p>
        </w:tc>
        <w:tc>
          <w:tcPr>
            <w:tcW w:w="1771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17864,56</w:t>
            </w:r>
          </w:p>
        </w:tc>
      </w:tr>
      <w:tr w:rsidR="009B5424" w:rsidRPr="00CF53A3" w:rsidTr="004357E3">
        <w:tc>
          <w:tcPr>
            <w:tcW w:w="567" w:type="dxa"/>
          </w:tcPr>
          <w:p w:rsidR="009B5424" w:rsidRPr="00B46E24" w:rsidRDefault="009B5424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9B5424" w:rsidRPr="00CF53A3" w:rsidRDefault="009B5424" w:rsidP="001F6AD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подстилающих и выравнивающих слоев оснований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ПГС (песчано-гравийной</w:t>
            </w: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смеси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29,71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71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103985,0</w:t>
            </w:r>
          </w:p>
        </w:tc>
      </w:tr>
      <w:tr w:rsidR="009B5424" w:rsidRPr="00CF53A3" w:rsidTr="004357E3">
        <w:tc>
          <w:tcPr>
            <w:tcW w:w="567" w:type="dxa"/>
          </w:tcPr>
          <w:p w:rsidR="009B5424" w:rsidRPr="00B46E24" w:rsidRDefault="009B5424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9B5424" w:rsidRPr="00CF53A3" w:rsidRDefault="009B5424" w:rsidP="001F6AD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контейнерных площадок к месту установки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71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91520,0</w:t>
            </w:r>
          </w:p>
        </w:tc>
      </w:tr>
      <w:tr w:rsidR="009B5424" w:rsidRPr="00CF53A3" w:rsidTr="004357E3">
        <w:tc>
          <w:tcPr>
            <w:tcW w:w="567" w:type="dxa"/>
          </w:tcPr>
          <w:p w:rsidR="009B5424" w:rsidRPr="00B46E24" w:rsidRDefault="009B5424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9B5424" w:rsidRDefault="009B5424" w:rsidP="001F6AD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контейнерных площадок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353,8</w:t>
            </w:r>
          </w:p>
        </w:tc>
        <w:tc>
          <w:tcPr>
            <w:tcW w:w="1771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7A">
              <w:rPr>
                <w:rFonts w:ascii="Times New Roman" w:hAnsi="Times New Roman" w:cs="Times New Roman"/>
                <w:sz w:val="28"/>
                <w:szCs w:val="28"/>
              </w:rPr>
              <w:t>59084,6</w:t>
            </w:r>
          </w:p>
        </w:tc>
      </w:tr>
      <w:tr w:rsidR="009B5424" w:rsidRPr="00C64D28" w:rsidTr="004357E3">
        <w:tc>
          <w:tcPr>
            <w:tcW w:w="567" w:type="dxa"/>
          </w:tcPr>
          <w:p w:rsidR="009B5424" w:rsidRPr="00C64D28" w:rsidRDefault="009B5424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5424" w:rsidRPr="00C64D28" w:rsidRDefault="009B5424" w:rsidP="00AE5CE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770" w:type="dxa"/>
          </w:tcPr>
          <w:p w:rsidR="009B5424" w:rsidRPr="00EB7E7A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558,71</w:t>
            </w:r>
          </w:p>
        </w:tc>
        <w:tc>
          <w:tcPr>
            <w:tcW w:w="1770" w:type="dxa"/>
          </w:tcPr>
          <w:p w:rsidR="009B5424" w:rsidRPr="00CF53A3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B5424" w:rsidRPr="001F3690" w:rsidRDefault="009B5424" w:rsidP="001F6A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90">
              <w:rPr>
                <w:rFonts w:ascii="Times New Roman" w:hAnsi="Times New Roman" w:cs="Times New Roman"/>
                <w:sz w:val="28"/>
                <w:szCs w:val="28"/>
              </w:rPr>
              <w:t>272454,16</w:t>
            </w:r>
          </w:p>
        </w:tc>
      </w:tr>
    </w:tbl>
    <w:p w:rsidR="004357E3" w:rsidRDefault="004357E3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8"/>
        <w:gridCol w:w="3083"/>
      </w:tblGrid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3" w:type="dxa"/>
          </w:tcPr>
          <w:p w:rsidR="004357E3" w:rsidRPr="00DB0A89" w:rsidRDefault="00782919" w:rsidP="009B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3" w:type="dxa"/>
          </w:tcPr>
          <w:p w:rsidR="004357E3" w:rsidRPr="00DB0A89" w:rsidRDefault="004357E3" w:rsidP="0078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дети, учащиеся, студенты, взрослые</w:t>
            </w:r>
          </w:p>
        </w:tc>
      </w:tr>
      <w:tr w:rsidR="00782919" w:rsidRPr="00B0394A" w:rsidTr="004357E3">
        <w:tc>
          <w:tcPr>
            <w:tcW w:w="6378" w:type="dxa"/>
          </w:tcPr>
          <w:p w:rsidR="00782919" w:rsidRPr="00B0394A" w:rsidRDefault="00782919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>выгод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оприобретателями,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782919" w:rsidRPr="00DB0A89" w:rsidRDefault="00C92872" w:rsidP="00C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</w:tr>
      <w:tr w:rsidR="00782919" w:rsidRPr="00B0394A" w:rsidTr="004357E3">
        <w:tc>
          <w:tcPr>
            <w:tcW w:w="6378" w:type="dxa"/>
          </w:tcPr>
          <w:p w:rsidR="00782919" w:rsidRPr="00B0394A" w:rsidRDefault="00782919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прямо, человек</w:t>
            </w:r>
          </w:p>
        </w:tc>
        <w:tc>
          <w:tcPr>
            <w:tcW w:w="3083" w:type="dxa"/>
          </w:tcPr>
          <w:p w:rsidR="00782919" w:rsidRPr="00DB0A89" w:rsidRDefault="00782919" w:rsidP="00C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87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82919" w:rsidRPr="00B0394A" w:rsidTr="004357E3">
        <w:tc>
          <w:tcPr>
            <w:tcW w:w="6378" w:type="dxa"/>
          </w:tcPr>
          <w:p w:rsidR="00782919" w:rsidRPr="00B0394A" w:rsidRDefault="00782919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3" w:type="dxa"/>
          </w:tcPr>
          <w:p w:rsidR="00782919" w:rsidRPr="00DB0A89" w:rsidRDefault="00C92872" w:rsidP="001F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</w:tbl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3"/>
        <w:gridCol w:w="3686"/>
      </w:tblGrid>
      <w:tr w:rsidR="00063C91" w:rsidRPr="00A120F1" w:rsidTr="00F32940">
        <w:tc>
          <w:tcPr>
            <w:tcW w:w="709" w:type="dxa"/>
          </w:tcPr>
          <w:p w:rsidR="00063C91" w:rsidRPr="00D67D55" w:rsidRDefault="00063C91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63C91" w:rsidRPr="00D67D55" w:rsidRDefault="00063C91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Андреев Николай Николаевич/ Администрация Кимильтейского муниципального образования</w:t>
            </w:r>
          </w:p>
        </w:tc>
        <w:tc>
          <w:tcPr>
            <w:tcW w:w="3686" w:type="dxa"/>
          </w:tcPr>
          <w:p w:rsidR="00063C91" w:rsidRPr="00D67D55" w:rsidRDefault="00063C91" w:rsidP="001F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Осуществление руководства и контроля за реализацией проекта. Закупка необходим</w:t>
            </w:r>
            <w:r>
              <w:rPr>
                <w:rFonts w:ascii="Times New Roman" w:hAnsi="Times New Roman"/>
                <w:sz w:val="28"/>
                <w:szCs w:val="28"/>
              </w:rPr>
              <w:t>ых материалов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3C91" w:rsidRPr="00A120F1" w:rsidTr="00F32940">
        <w:tc>
          <w:tcPr>
            <w:tcW w:w="709" w:type="dxa"/>
          </w:tcPr>
          <w:p w:rsidR="00063C91" w:rsidRPr="00D67D55" w:rsidRDefault="00063C91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3C91" w:rsidRPr="00D67D55" w:rsidRDefault="00063C91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Инициативная группа граждан </w:t>
            </w:r>
          </w:p>
          <w:p w:rsidR="00063C91" w:rsidRPr="00D67D55" w:rsidRDefault="00063C91" w:rsidP="0078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с. Кимильтей в количестве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67D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063C91" w:rsidRPr="00D67D55" w:rsidRDefault="00063C91" w:rsidP="001F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Создание рабочих бригад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сборке, подготовке к установке и установка контейнерных площадок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3C91" w:rsidRPr="00A120F1" w:rsidTr="00F32940">
        <w:tc>
          <w:tcPr>
            <w:tcW w:w="709" w:type="dxa"/>
          </w:tcPr>
          <w:p w:rsidR="00063C91" w:rsidRPr="00D67D55" w:rsidRDefault="00063C91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63C91" w:rsidRPr="00D67D55" w:rsidRDefault="00063C91" w:rsidP="009B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8"/>
                <w:szCs w:val="28"/>
              </w:rPr>
              <w:t>Ковалев Ю.В.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63C91" w:rsidRPr="00D67D55" w:rsidRDefault="00063C91" w:rsidP="001F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подстилающих и выравнивающих слоев оснований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ПГС (песчано-гравийной</w:t>
            </w: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смеси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3C91" w:rsidRPr="00A120F1" w:rsidTr="00F32940">
        <w:tc>
          <w:tcPr>
            <w:tcW w:w="709" w:type="dxa"/>
          </w:tcPr>
          <w:p w:rsidR="00063C91" w:rsidRPr="00D67D55" w:rsidRDefault="00063C91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63C91" w:rsidRPr="00D67D55" w:rsidRDefault="00063C91" w:rsidP="0004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043943">
              <w:rPr>
                <w:rFonts w:ascii="Times New Roman" w:hAnsi="Times New Roman"/>
                <w:sz w:val="28"/>
                <w:szCs w:val="28"/>
              </w:rPr>
              <w:t>Бухаров А.И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63C91" w:rsidRPr="00D67D55" w:rsidRDefault="00063C91" w:rsidP="001F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контейнерных площадок к месту установки</w:t>
            </w:r>
          </w:p>
        </w:tc>
      </w:tr>
    </w:tbl>
    <w:p w:rsidR="00B0394A" w:rsidRPr="00B0394A" w:rsidRDefault="003109EF" w:rsidP="00782919">
      <w:pPr>
        <w:tabs>
          <w:tab w:val="left" w:pos="567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919" w:rsidRPr="00B0394A" w:rsidRDefault="00782919" w:rsidP="0078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782919" w:rsidRPr="00782919" w:rsidRDefault="00782919" w:rsidP="00782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394A" w:rsidRPr="00332540" w:rsidRDefault="00B0394A" w:rsidP="00332540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2766EF" w:rsidRPr="002766EF" w:rsidRDefault="002766EF" w:rsidP="002766E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EF">
        <w:rPr>
          <w:rFonts w:ascii="Times New Roman" w:hAnsi="Times New Roman" w:cs="Times New Roman"/>
          <w:sz w:val="28"/>
          <w:szCs w:val="28"/>
        </w:rPr>
        <w:t xml:space="preserve">Кимильтейское муниципальное образование расположено в северной части Зиминского района Иркутской области. На севере, северо-западе муниципальное образование граничит с Куйтунским районом, на востоке, с </w:t>
      </w:r>
      <w:r w:rsidRPr="002766EF">
        <w:rPr>
          <w:rFonts w:ascii="Times New Roman" w:hAnsi="Times New Roman" w:cs="Times New Roman"/>
          <w:sz w:val="28"/>
          <w:szCs w:val="28"/>
        </w:rPr>
        <w:lastRenderedPageBreak/>
        <w:t>Буринским и Харайгунским муниципальными  образованиями, на юго-востоке и юге с Саянским городским округом, на  юго-западе с Услонским муниципальным образованием Зиминского района.</w:t>
      </w:r>
    </w:p>
    <w:p w:rsidR="002766EF" w:rsidRPr="008B7874" w:rsidRDefault="002766EF" w:rsidP="002766EF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В состав Кимильтейского муниципального образование входят 5 населенных пунктов: </w:t>
      </w:r>
      <w:r>
        <w:rPr>
          <w:rFonts w:ascii="Times New Roman" w:hAnsi="Times New Roman" w:cs="Times New Roman"/>
          <w:sz w:val="28"/>
          <w:szCs w:val="28"/>
        </w:rPr>
        <w:t>это села</w:t>
      </w:r>
      <w:r w:rsidRPr="008B7874">
        <w:rPr>
          <w:rFonts w:ascii="Times New Roman" w:hAnsi="Times New Roman" w:cs="Times New Roman"/>
          <w:sz w:val="28"/>
          <w:szCs w:val="28"/>
        </w:rPr>
        <w:t xml:space="preserve"> Кимильтей, Баргадай, Перевоз; пос. ж/д станция Перевоз; участок Феофановский. 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Кимильтейского МО </w:t>
      </w:r>
      <w:r w:rsidRPr="008B7874">
        <w:rPr>
          <w:rFonts w:ascii="Times New Roman" w:hAnsi="Times New Roman" w:cs="Times New Roman"/>
          <w:sz w:val="28"/>
          <w:szCs w:val="28"/>
        </w:rPr>
        <w:t>составляет 2</w:t>
      </w:r>
      <w:r w:rsidR="00C92872">
        <w:rPr>
          <w:rFonts w:ascii="Times New Roman" w:hAnsi="Times New Roman" w:cs="Times New Roman"/>
          <w:sz w:val="28"/>
          <w:szCs w:val="28"/>
        </w:rPr>
        <w:t>716</w:t>
      </w:r>
      <w:r w:rsidRPr="008B7874">
        <w:rPr>
          <w:rFonts w:ascii="Times New Roman" w:hAnsi="Times New Roman" w:cs="Times New Roman"/>
          <w:sz w:val="28"/>
          <w:szCs w:val="28"/>
        </w:rPr>
        <w:t xml:space="preserve"> человека (21,2% от общей численности населения Зиминского района).</w:t>
      </w:r>
    </w:p>
    <w:p w:rsidR="002766EF" w:rsidRPr="008B7874" w:rsidRDefault="002766EF" w:rsidP="002766EF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Одна из важнейших проблем сел – отсутствие инфраструктуры, которая позволила бы обеспечить комфортное проживание для всех категорий граждан. </w:t>
      </w:r>
      <w:r>
        <w:rPr>
          <w:rFonts w:ascii="Times New Roman" w:hAnsi="Times New Roman" w:cs="Times New Roman"/>
          <w:sz w:val="28"/>
          <w:szCs w:val="28"/>
        </w:rPr>
        <w:t xml:space="preserve">В целях сохранения природы и экологического воспитания жителей, в </w:t>
      </w:r>
      <w:r w:rsidRPr="008B7874">
        <w:rPr>
          <w:rFonts w:ascii="Times New Roman" w:hAnsi="Times New Roman" w:cs="Times New Roman"/>
          <w:sz w:val="28"/>
          <w:szCs w:val="28"/>
        </w:rPr>
        <w:t xml:space="preserve">селах </w:t>
      </w:r>
      <w:r>
        <w:rPr>
          <w:rFonts w:ascii="Times New Roman" w:hAnsi="Times New Roman" w:cs="Times New Roman"/>
          <w:sz w:val="28"/>
          <w:szCs w:val="28"/>
        </w:rPr>
        <w:t>Кимильтей, Баргадай, Перевоз и пос. ж/д станция Перевоз Кимильтейского муниципального образования отсутствуют</w:t>
      </w:r>
      <w:r w:rsidRPr="008B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контейнерные площадки для сбора и временного хранения ТКО</w:t>
      </w:r>
      <w:r w:rsidRPr="008B7874">
        <w:rPr>
          <w:rFonts w:ascii="Times New Roman" w:hAnsi="Times New Roman" w:cs="Times New Roman"/>
          <w:sz w:val="28"/>
          <w:szCs w:val="28"/>
        </w:rPr>
        <w:t xml:space="preserve">, что негативно влияет на </w:t>
      </w:r>
      <w:r>
        <w:rPr>
          <w:rFonts w:ascii="Times New Roman" w:hAnsi="Times New Roman" w:cs="Times New Roman"/>
          <w:sz w:val="28"/>
          <w:szCs w:val="28"/>
        </w:rPr>
        <w:t>окружающую среду данных населенных пунктов.</w:t>
      </w:r>
    </w:p>
    <w:p w:rsidR="002766EF" w:rsidRPr="008B7874" w:rsidRDefault="002766EF" w:rsidP="002766EF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Установка и дальнейшая эксплуатация </w:t>
      </w:r>
      <w:r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Pr="008B7874">
        <w:rPr>
          <w:rFonts w:ascii="Times New Roman" w:hAnsi="Times New Roman" w:cs="Times New Roman"/>
          <w:sz w:val="28"/>
          <w:szCs w:val="28"/>
        </w:rPr>
        <w:t xml:space="preserve"> будет осуществлена на улицах: </w:t>
      </w:r>
      <w:r>
        <w:rPr>
          <w:rFonts w:ascii="Times New Roman" w:hAnsi="Times New Roman" w:cs="Times New Roman"/>
          <w:sz w:val="28"/>
          <w:szCs w:val="28"/>
        </w:rPr>
        <w:t xml:space="preserve">с. Кимильтей: </w:t>
      </w:r>
      <w:r w:rsidRPr="00354B63">
        <w:rPr>
          <w:rFonts w:ascii="Times New Roman" w:hAnsi="Times New Roman" w:cs="Times New Roman"/>
          <w:sz w:val="28"/>
          <w:szCs w:val="28"/>
        </w:rPr>
        <w:t>Телегина,</w:t>
      </w:r>
      <w:r>
        <w:rPr>
          <w:rFonts w:ascii="Times New Roman" w:hAnsi="Times New Roman" w:cs="Times New Roman"/>
          <w:sz w:val="28"/>
          <w:szCs w:val="28"/>
        </w:rPr>
        <w:t xml:space="preserve"> Ново-Заречная, Степная,</w:t>
      </w:r>
      <w:r w:rsidRPr="0035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Журавлева, Алексеева, Ленина, Трудовые резервы, Комсомольская, Прокопьева, Подгорная; с. Баргадай: </w:t>
      </w:r>
      <w:r w:rsidRPr="00354B63">
        <w:rPr>
          <w:rFonts w:ascii="Times New Roman" w:hAnsi="Times New Roman" w:cs="Times New Roman"/>
          <w:sz w:val="28"/>
          <w:szCs w:val="28"/>
        </w:rPr>
        <w:t xml:space="preserve">Школьная, </w:t>
      </w:r>
      <w:r>
        <w:rPr>
          <w:rFonts w:ascii="Times New Roman" w:hAnsi="Times New Roman" w:cs="Times New Roman"/>
          <w:sz w:val="28"/>
          <w:szCs w:val="28"/>
        </w:rPr>
        <w:t xml:space="preserve">Молодежная, </w:t>
      </w:r>
      <w:r w:rsidRPr="00354B63">
        <w:rPr>
          <w:rFonts w:ascii="Times New Roman" w:hAnsi="Times New Roman" w:cs="Times New Roman"/>
          <w:sz w:val="28"/>
          <w:szCs w:val="28"/>
        </w:rPr>
        <w:t xml:space="preserve">Абуздина, </w:t>
      </w:r>
      <w:r>
        <w:rPr>
          <w:rFonts w:ascii="Times New Roman" w:hAnsi="Times New Roman" w:cs="Times New Roman"/>
          <w:sz w:val="28"/>
          <w:szCs w:val="28"/>
        </w:rPr>
        <w:t xml:space="preserve">Беломестных; с. Перевоз: </w:t>
      </w:r>
      <w:r w:rsidRPr="00354B63">
        <w:rPr>
          <w:rFonts w:ascii="Times New Roman" w:hAnsi="Times New Roman" w:cs="Times New Roman"/>
          <w:sz w:val="28"/>
          <w:szCs w:val="28"/>
        </w:rPr>
        <w:t>Набе</w:t>
      </w:r>
      <w:r>
        <w:rPr>
          <w:rFonts w:ascii="Times New Roman" w:hAnsi="Times New Roman" w:cs="Times New Roman"/>
          <w:sz w:val="28"/>
          <w:szCs w:val="28"/>
        </w:rPr>
        <w:t>режная, Болотная, Бугровая</w:t>
      </w:r>
      <w:r w:rsidRPr="00354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Молодежная, Юбилейная; пос. ж/д станция</w:t>
      </w:r>
      <w:r w:rsidRPr="00211510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4B63">
        <w:rPr>
          <w:rFonts w:ascii="Times New Roman" w:hAnsi="Times New Roman" w:cs="Times New Roman"/>
          <w:sz w:val="28"/>
          <w:szCs w:val="28"/>
        </w:rPr>
        <w:t>Лесная, Ленина.</w:t>
      </w:r>
      <w:r w:rsidRPr="008B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Контейнерные площадки для сбора и временного хранения</w:t>
      </w:r>
      <w:r w:rsidRPr="008B7874">
        <w:rPr>
          <w:rFonts w:ascii="Times New Roman" w:hAnsi="Times New Roman" w:cs="Times New Roman"/>
          <w:sz w:val="28"/>
          <w:szCs w:val="28"/>
        </w:rPr>
        <w:t xml:space="preserve"> войдут в благоустройство населенных пунктов Кимильтейского муниципального образования, тем самым мы создадим комфортные условия для граждан, не только проживающих на нашей территории, но временно прибыва</w:t>
      </w:r>
      <w:r>
        <w:rPr>
          <w:rFonts w:ascii="Times New Roman" w:hAnsi="Times New Roman" w:cs="Times New Roman"/>
          <w:sz w:val="28"/>
          <w:szCs w:val="28"/>
        </w:rPr>
        <w:t xml:space="preserve">ющих в наших населенных пунктах, а также данные мероприятия будут направлены на сохранение и бережное отношение к природе и экологического воспитания жителей. </w:t>
      </w:r>
      <w:r w:rsidRPr="008B78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6EF" w:rsidRPr="008B7874" w:rsidRDefault="002766EF" w:rsidP="002766EF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Сборкой, подготовкой к установке и установка контейнерных площадок</w:t>
      </w:r>
      <w:r w:rsidRPr="008B7874">
        <w:rPr>
          <w:rFonts w:ascii="Times New Roman" w:hAnsi="Times New Roman" w:cs="Times New Roman"/>
          <w:sz w:val="28"/>
          <w:szCs w:val="28"/>
        </w:rPr>
        <w:t xml:space="preserve"> будет заниматься инициативная группа граждан сел Кимильтейского муниципального образования.         </w:t>
      </w:r>
    </w:p>
    <w:p w:rsidR="002766EF" w:rsidRPr="008B7874" w:rsidRDefault="002766EF" w:rsidP="002766EF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важной проблемой является - формирование общественных культурных ценностей.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 w:rsidRPr="008B78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поставлена задача по формированию комфортных условий для жителей и гостей наших населенных пунктов, </w:t>
      </w:r>
      <w:r>
        <w:rPr>
          <w:rFonts w:ascii="Times New Roman" w:hAnsi="Times New Roman" w:cs="Times New Roman"/>
          <w:sz w:val="28"/>
          <w:szCs w:val="28"/>
        </w:rPr>
        <w:t>бережному отношении к природе</w:t>
      </w:r>
      <w:r w:rsidRPr="008B7874">
        <w:rPr>
          <w:rFonts w:ascii="Times New Roman" w:hAnsi="Times New Roman" w:cs="Times New Roman"/>
          <w:sz w:val="28"/>
          <w:szCs w:val="28"/>
        </w:rPr>
        <w:t>, защита и сохранение вновь построенных объектов и воспитание молодежи на основе трудового развития личности. Для этого планируется организация работы, с целью формирования у молодежи патриотического, трудового воспитания, которая складывается из ответственного отношения:</w:t>
      </w:r>
    </w:p>
    <w:p w:rsidR="002766EF" w:rsidRPr="008B7874" w:rsidRDefault="002766EF" w:rsidP="002766EF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– к бережному отношению и сохранению объектов благоустройства,</w:t>
      </w:r>
    </w:p>
    <w:p w:rsidR="002766EF" w:rsidRPr="008B7874" w:rsidRDefault="002766EF" w:rsidP="002766EF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– к окружающему нас миру, к человеку.</w:t>
      </w:r>
    </w:p>
    <w:p w:rsidR="002F6298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332540" w:rsidP="00332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 xml:space="preserve">1.2. Описание решений по благоустройству территории </w:t>
      </w:r>
    </w:p>
    <w:p w:rsidR="002766EF" w:rsidRPr="008B7874" w:rsidRDefault="002766EF" w:rsidP="002766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Решение проблемы может быть достигнуто путем объединения интересов инициативных  граждан, бизнеса и власти. </w:t>
      </w:r>
    </w:p>
    <w:p w:rsidR="002766EF" w:rsidRPr="008B7874" w:rsidRDefault="002766EF" w:rsidP="002766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создание уюта и</w:t>
      </w:r>
      <w:r w:rsidRPr="008B7874">
        <w:rPr>
          <w:rFonts w:ascii="Times New Roman" w:hAnsi="Times New Roman" w:cs="Times New Roman"/>
          <w:sz w:val="28"/>
          <w:szCs w:val="28"/>
        </w:rPr>
        <w:t xml:space="preserve"> комфорта.</w:t>
      </w:r>
    </w:p>
    <w:p w:rsidR="002766EF" w:rsidRPr="008B7874" w:rsidRDefault="002766EF" w:rsidP="002766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807586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сохранения природы и экологического воспитания жителей </w:t>
      </w:r>
      <w:r w:rsidRPr="008B7874">
        <w:rPr>
          <w:rFonts w:ascii="Times New Roman" w:hAnsi="Times New Roman" w:cs="Times New Roman"/>
          <w:sz w:val="28"/>
          <w:szCs w:val="28"/>
        </w:rPr>
        <w:t>населенных пунктов Кимильтейского муниципального образования.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Решение задачи будет обеспечено посредством осуществления проекта </w:t>
      </w:r>
      <w:r w:rsidRPr="00211510">
        <w:rPr>
          <w:rFonts w:ascii="Times New Roman" w:hAnsi="Times New Roman" w:cs="Times New Roman"/>
          <w:sz w:val="28"/>
          <w:szCs w:val="28"/>
        </w:rPr>
        <w:t>«Обустройство мест (</w:t>
      </w:r>
      <w:r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Pr="00211510">
        <w:rPr>
          <w:rFonts w:ascii="Times New Roman" w:hAnsi="Times New Roman" w:cs="Times New Roman"/>
          <w:sz w:val="28"/>
          <w:szCs w:val="28"/>
        </w:rPr>
        <w:t xml:space="preserve">площадок) </w:t>
      </w:r>
      <w:r>
        <w:rPr>
          <w:rFonts w:ascii="Times New Roman" w:hAnsi="Times New Roman" w:cs="Times New Roman"/>
          <w:sz w:val="28"/>
          <w:szCs w:val="28"/>
        </w:rPr>
        <w:t>сбора</w:t>
      </w:r>
      <w:r w:rsidRPr="00211510">
        <w:rPr>
          <w:rFonts w:ascii="Times New Roman" w:hAnsi="Times New Roman" w:cs="Times New Roman"/>
          <w:sz w:val="28"/>
          <w:szCs w:val="28"/>
        </w:rPr>
        <w:t xml:space="preserve"> и временного хранения ТКО в с. Кимильтей, в с. Перевоз, в с. Баргадай, в пос. ж/д ст. Перевоз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510">
        <w:rPr>
          <w:rFonts w:ascii="Times New Roman" w:hAnsi="Times New Roman" w:cs="Times New Roman"/>
          <w:sz w:val="28"/>
          <w:szCs w:val="28"/>
        </w:rPr>
        <w:t xml:space="preserve"> Иркутская область, Зиминский район</w:t>
      </w:r>
      <w:r w:rsidRPr="008B7874">
        <w:rPr>
          <w:rFonts w:ascii="Times New Roman" w:hAnsi="Times New Roman" w:cs="Times New Roman"/>
          <w:sz w:val="28"/>
          <w:szCs w:val="28"/>
        </w:rPr>
        <w:t>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10">
        <w:rPr>
          <w:rFonts w:ascii="Times New Roman" w:hAnsi="Times New Roman" w:cs="Times New Roman"/>
          <w:sz w:val="28"/>
          <w:szCs w:val="28"/>
        </w:rPr>
        <w:t>«Обустройство мест (</w:t>
      </w:r>
      <w:r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Pr="00211510">
        <w:rPr>
          <w:rFonts w:ascii="Times New Roman" w:hAnsi="Times New Roman" w:cs="Times New Roman"/>
          <w:sz w:val="28"/>
          <w:szCs w:val="28"/>
        </w:rPr>
        <w:t xml:space="preserve">площадок) </w:t>
      </w:r>
      <w:r>
        <w:rPr>
          <w:rFonts w:ascii="Times New Roman" w:hAnsi="Times New Roman" w:cs="Times New Roman"/>
          <w:sz w:val="28"/>
          <w:szCs w:val="28"/>
        </w:rPr>
        <w:t>сбора</w:t>
      </w:r>
      <w:r w:rsidRPr="00211510">
        <w:rPr>
          <w:rFonts w:ascii="Times New Roman" w:hAnsi="Times New Roman" w:cs="Times New Roman"/>
          <w:sz w:val="28"/>
          <w:szCs w:val="28"/>
        </w:rPr>
        <w:t xml:space="preserve"> и временного хранения ТКО</w:t>
      </w:r>
      <w:r w:rsidRPr="008B7874">
        <w:rPr>
          <w:rFonts w:ascii="Times New Roman" w:hAnsi="Times New Roman" w:cs="Times New Roman"/>
          <w:sz w:val="28"/>
          <w:szCs w:val="28"/>
        </w:rPr>
        <w:t xml:space="preserve"> Кимильтейского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создаст условия для комфортного проживания, сохранения природы и экологического воспитания жителей</w:t>
      </w:r>
      <w:r w:rsidRPr="008B7874">
        <w:rPr>
          <w:rFonts w:ascii="Times New Roman" w:hAnsi="Times New Roman" w:cs="Times New Roman"/>
          <w:sz w:val="28"/>
          <w:szCs w:val="28"/>
        </w:rPr>
        <w:t>. В этом важном деле примут участие взрослые и молодежь сел.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Инициативная группа планирует принять участие в </w:t>
      </w:r>
      <w:r>
        <w:rPr>
          <w:rFonts w:ascii="Times New Roman" w:hAnsi="Times New Roman" w:cs="Times New Roman"/>
          <w:sz w:val="28"/>
          <w:szCs w:val="28"/>
        </w:rPr>
        <w:t>сборке, подготовке и установке контейнерных площадок</w:t>
      </w:r>
      <w:r w:rsidRPr="008B7874">
        <w:rPr>
          <w:rFonts w:ascii="Times New Roman" w:hAnsi="Times New Roman" w:cs="Times New Roman"/>
          <w:sz w:val="28"/>
          <w:szCs w:val="28"/>
        </w:rPr>
        <w:t>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На сходах будет проведена разъяснительная и воспитательная работа с жителями, а в школе – с учащимися, по бережному отношению к новым объектам.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Реализация Проекта приведет к улучшению внешнего вида села и обеспечит комфортные условия для населения.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Целевым индикатором Проекта будет являться следующий показатель:</w:t>
      </w:r>
    </w:p>
    <w:p w:rsidR="002766EF" w:rsidRPr="008B7874" w:rsidRDefault="002766EF" w:rsidP="00276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- количество установленных </w:t>
      </w:r>
      <w:r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Pr="008B7874">
        <w:rPr>
          <w:rFonts w:ascii="Times New Roman" w:hAnsi="Times New Roman" w:cs="Times New Roman"/>
          <w:sz w:val="28"/>
          <w:szCs w:val="28"/>
        </w:rPr>
        <w:t>.</w:t>
      </w:r>
      <w:r w:rsidRPr="008B787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Общественная значимость проекта заключается в том, что он способствует активности населения, устанавливает тесную связь между населением, органами местного самоуправления и бизнеса, способствует трудовому воспитанию молодого поколения, формирует культурный образ жизни жителей села.</w:t>
      </w:r>
    </w:p>
    <w:p w:rsidR="002766EF" w:rsidRPr="008B7874" w:rsidRDefault="002766EF" w:rsidP="00B430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Ожидаемый результат проекта, который планируется достичь в ходе реализации проекта:</w:t>
      </w:r>
    </w:p>
    <w:p w:rsidR="002766EF" w:rsidRPr="008B7874" w:rsidRDefault="002766EF" w:rsidP="00276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1.  Повышение эстетического и культурного уровня жителей.</w:t>
      </w:r>
    </w:p>
    <w:p w:rsidR="002766EF" w:rsidRDefault="002766EF" w:rsidP="00276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Сохранения природы и экологического воспитания жителей.</w:t>
      </w:r>
    </w:p>
    <w:p w:rsidR="002766EF" w:rsidRDefault="002766EF" w:rsidP="00276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7874">
        <w:rPr>
          <w:rFonts w:ascii="Times New Roman" w:hAnsi="Times New Roman" w:cs="Times New Roman"/>
          <w:sz w:val="28"/>
          <w:szCs w:val="28"/>
        </w:rPr>
        <w:t>Заботливое и бережное отношение к новым объектам, созданных своим личным трудовым участием.</w:t>
      </w:r>
    </w:p>
    <w:p w:rsidR="00B0394A" w:rsidRPr="00B0394A" w:rsidRDefault="00B0394A" w:rsidP="00B03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94A" w:rsidRPr="00332540" w:rsidRDefault="00B0394A" w:rsidP="009C6737">
      <w:pPr>
        <w:pStyle w:val="ad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763"/>
        <w:gridCol w:w="2206"/>
      </w:tblGrid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804FA7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763" w:type="dxa"/>
          </w:tcPr>
          <w:p w:rsidR="001C7AD1" w:rsidRPr="00804FA7" w:rsidRDefault="001C7AD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1C7AD1" w:rsidRPr="00804FA7" w:rsidRDefault="001C7AD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4AF" w:rsidRPr="00804FA7" w:rsidTr="00AE5CEC">
        <w:tc>
          <w:tcPr>
            <w:tcW w:w="5732" w:type="dxa"/>
          </w:tcPr>
          <w:p w:rsidR="004944AF" w:rsidRDefault="004944AF" w:rsidP="004944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9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по проекту </w:t>
            </w: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>«Обустройство мест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контейнерных </w:t>
            </w:r>
            <w:r w:rsidRPr="00211510">
              <w:rPr>
                <w:rFonts w:ascii="Times New Roman" w:hAnsi="Times New Roman" w:cs="Times New Roman"/>
                <w:sz w:val="28"/>
                <w:szCs w:val="28"/>
              </w:rPr>
              <w:t xml:space="preserve">площадок) накопления и временного </w:t>
            </w:r>
            <w:r w:rsidRPr="00211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ТКО в с. Кимильтей, в с. Перевоз, в с. Баргадай, в пос. ж/д ст. Перевоз, Иркутская область, Зиминский район»</w:t>
            </w:r>
            <w:r w:rsidRPr="00AE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4AF" w:rsidRPr="00AE4C91" w:rsidRDefault="004944AF" w:rsidP="0049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Pr="00AE4C91" w:rsidRDefault="004944AF" w:rsidP="004944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Формирование бригад и подготовка инструментов</w:t>
            </w:r>
          </w:p>
        </w:tc>
        <w:tc>
          <w:tcPr>
            <w:tcW w:w="1763" w:type="dxa"/>
          </w:tcPr>
          <w:p w:rsidR="004944AF" w:rsidRPr="00804FA7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01.05.2022-05.05.2022</w:t>
            </w:r>
          </w:p>
          <w:p w:rsidR="004944AF" w:rsidRPr="00804FA7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Pr="00804FA7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-10.05.202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4944AF" w:rsidRPr="00804FA7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Инициативная группа</w:t>
            </w:r>
          </w:p>
          <w:p w:rsidR="004944AF" w:rsidRPr="00804FA7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F" w:rsidRPr="00804FA7" w:rsidRDefault="004944AF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Pr="00AE4C91" w:rsidRDefault="00BA0976" w:rsidP="00BA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подстилающих и выравнивающих слоев оснований из ПГС (песчано-гравийной смеси) </w:t>
            </w:r>
          </w:p>
        </w:tc>
        <w:tc>
          <w:tcPr>
            <w:tcW w:w="1763" w:type="dxa"/>
          </w:tcPr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01.06.2022-</w:t>
            </w:r>
          </w:p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206" w:type="dxa"/>
          </w:tcPr>
          <w:p w:rsidR="00BA0976" w:rsidRPr="00804FA7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Ковалев Ю.В.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Default="00BA0976" w:rsidP="00BA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763" w:type="dxa"/>
          </w:tcPr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6" w:rsidRPr="00804FA7" w:rsidTr="00AE5CEC">
        <w:tc>
          <w:tcPr>
            <w:tcW w:w="5732" w:type="dxa"/>
          </w:tcPr>
          <w:p w:rsidR="00BA0976" w:rsidRDefault="00BA0976" w:rsidP="00BA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подготовка контейнерных площадок</w:t>
            </w:r>
          </w:p>
        </w:tc>
        <w:tc>
          <w:tcPr>
            <w:tcW w:w="1763" w:type="dxa"/>
          </w:tcPr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01.06.2022-</w:t>
            </w:r>
          </w:p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206" w:type="dxa"/>
          </w:tcPr>
          <w:p w:rsidR="00BA097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FE7D26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763" w:type="dxa"/>
          </w:tcPr>
          <w:p w:rsidR="001C7AD1" w:rsidRPr="00804FA7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1C7AD1" w:rsidRPr="00804FA7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6" w:rsidRPr="00804FA7" w:rsidTr="00AE5CEC">
        <w:tc>
          <w:tcPr>
            <w:tcW w:w="5732" w:type="dxa"/>
          </w:tcPr>
          <w:p w:rsidR="00BA0976" w:rsidRPr="00AE4C91" w:rsidRDefault="00BA0976" w:rsidP="001F6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бетона</w:t>
            </w:r>
            <w:r w:rsidR="00333994">
              <w:rPr>
                <w:rFonts w:ascii="Times New Roman" w:hAnsi="Times New Roman" w:cs="Times New Roman"/>
                <w:sz w:val="28"/>
                <w:szCs w:val="28"/>
              </w:rPr>
              <w:t xml:space="preserve"> для основания площадок</w:t>
            </w:r>
          </w:p>
        </w:tc>
        <w:tc>
          <w:tcPr>
            <w:tcW w:w="1763" w:type="dxa"/>
          </w:tcPr>
          <w:p w:rsidR="00BA0976" w:rsidRPr="00AE4C91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-01.06.202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Default="00BA0976" w:rsidP="001F6AD2">
            <w:pPr>
              <w:spacing w:line="240" w:lineRule="auto"/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Pr="004911B6" w:rsidRDefault="00BA0976" w:rsidP="001F6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металлической арматуры</w:t>
            </w:r>
            <w:r w:rsidR="00333994">
              <w:rPr>
                <w:rFonts w:ascii="Times New Roman" w:hAnsi="Times New Roman" w:cs="Times New Roman"/>
                <w:sz w:val="28"/>
                <w:szCs w:val="28"/>
              </w:rPr>
              <w:t xml:space="preserve"> для основания площадок</w:t>
            </w:r>
          </w:p>
        </w:tc>
        <w:tc>
          <w:tcPr>
            <w:tcW w:w="1763" w:type="dxa"/>
          </w:tcPr>
          <w:p w:rsidR="00BA0976" w:rsidRPr="002E4883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-01.06.202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Pr="00AE4C91" w:rsidRDefault="00BA0976" w:rsidP="001F6A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Pr="004911B6" w:rsidRDefault="00BA0976" w:rsidP="001F6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металлических профилей (стоек и поперечин)</w:t>
            </w:r>
            <w:r w:rsidR="00333994">
              <w:rPr>
                <w:rFonts w:ascii="Times New Roman" w:hAnsi="Times New Roman" w:cs="Times New Roman"/>
                <w:sz w:val="28"/>
                <w:szCs w:val="28"/>
              </w:rPr>
              <w:t xml:space="preserve"> для ограждения площадок</w:t>
            </w:r>
          </w:p>
        </w:tc>
        <w:tc>
          <w:tcPr>
            <w:tcW w:w="1763" w:type="dxa"/>
          </w:tcPr>
          <w:p w:rsidR="00BA0976" w:rsidRPr="00FE7D26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-01.06.202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Default="00BA0976" w:rsidP="001F6AD2">
            <w:pPr>
              <w:spacing w:line="240" w:lineRule="auto"/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Pr="004911B6" w:rsidRDefault="00BA0976" w:rsidP="001F6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профильного листа</w:t>
            </w:r>
            <w:r w:rsidR="00333994">
              <w:rPr>
                <w:rFonts w:ascii="Times New Roman" w:hAnsi="Times New Roman" w:cs="Times New Roman"/>
                <w:sz w:val="28"/>
                <w:szCs w:val="28"/>
              </w:rPr>
              <w:t xml:space="preserve"> для ограждения площадок</w:t>
            </w:r>
          </w:p>
        </w:tc>
        <w:tc>
          <w:tcPr>
            <w:tcW w:w="1763" w:type="dxa"/>
          </w:tcPr>
          <w:p w:rsidR="00BA0976" w:rsidRPr="00FE7D26" w:rsidRDefault="00BA0976" w:rsidP="001F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-01.06.202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Default="00BA0976" w:rsidP="001F6AD2">
            <w:pPr>
              <w:spacing w:line="240" w:lineRule="auto"/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Pr="004911B6" w:rsidRDefault="00BA0976" w:rsidP="001F6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ПГС (песчано-гравийная смесь)</w:t>
            </w:r>
          </w:p>
        </w:tc>
        <w:tc>
          <w:tcPr>
            <w:tcW w:w="1763" w:type="dxa"/>
          </w:tcPr>
          <w:p w:rsidR="00BA0976" w:rsidRDefault="00BA0976" w:rsidP="001F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-01.06.202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Pr="009F7D38" w:rsidRDefault="00BA0976" w:rsidP="001F6A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804FA7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деятельность:</w:t>
            </w:r>
          </w:p>
        </w:tc>
        <w:tc>
          <w:tcPr>
            <w:tcW w:w="1763" w:type="dxa"/>
          </w:tcPr>
          <w:p w:rsidR="001C7AD1" w:rsidRPr="00804FA7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1C7AD1" w:rsidRPr="00804FA7" w:rsidRDefault="001C7AD1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76" w:rsidRPr="00804FA7" w:rsidTr="00AE5CEC">
        <w:tc>
          <w:tcPr>
            <w:tcW w:w="5732" w:type="dxa"/>
          </w:tcPr>
          <w:p w:rsidR="00BA0976" w:rsidRPr="00804FA7" w:rsidRDefault="00BA0976" w:rsidP="001F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контейнерных площадок к месту установки</w:t>
            </w:r>
          </w:p>
        </w:tc>
        <w:tc>
          <w:tcPr>
            <w:tcW w:w="1763" w:type="dxa"/>
          </w:tcPr>
          <w:p w:rsidR="00BA0976" w:rsidRPr="00804FA7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Pr="00804FA7" w:rsidRDefault="00BA0976" w:rsidP="0004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43943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976" w:rsidRPr="00804FA7" w:rsidTr="00AE5CEC">
        <w:tc>
          <w:tcPr>
            <w:tcW w:w="5732" w:type="dxa"/>
          </w:tcPr>
          <w:p w:rsidR="00BA0976" w:rsidRDefault="00BA0976" w:rsidP="001F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контейнерных площадок</w:t>
            </w:r>
          </w:p>
        </w:tc>
        <w:tc>
          <w:tcPr>
            <w:tcW w:w="1763" w:type="dxa"/>
          </w:tcPr>
          <w:p w:rsidR="00BA0976" w:rsidRPr="00804FA7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BA0976" w:rsidRPr="00804FA7" w:rsidRDefault="00BA0976" w:rsidP="001F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</w:tbl>
    <w:p w:rsidR="009C6737" w:rsidRPr="00B0394A" w:rsidRDefault="009C6737" w:rsidP="009C6737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2940" w:rsidRDefault="00F32940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32940" w:rsidSect="00333994">
          <w:headerReference w:type="default" r:id="rId9"/>
          <w:pgSz w:w="11905" w:h="16838"/>
          <w:pgMar w:top="568" w:right="851" w:bottom="426" w:left="1701" w:header="426" w:footer="0" w:gutter="0"/>
          <w:cols w:space="720"/>
          <w:titlePg/>
          <w:docGrid w:linePitch="299"/>
        </w:sectPr>
      </w:pPr>
    </w:p>
    <w:p w:rsidR="00EF7594" w:rsidRPr="00F32940" w:rsidRDefault="00EF7594" w:rsidP="00F32940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940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</w:t>
      </w:r>
    </w:p>
    <w:p w:rsidR="00EF7594" w:rsidRPr="00EF7594" w:rsidRDefault="00EF7594" w:rsidP="00EF759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тыс. рублей* </w:t>
      </w:r>
    </w:p>
    <w:tbl>
      <w:tblPr>
        <w:tblStyle w:val="2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275"/>
        <w:gridCol w:w="567"/>
        <w:gridCol w:w="426"/>
        <w:gridCol w:w="567"/>
        <w:gridCol w:w="567"/>
        <w:gridCol w:w="425"/>
        <w:gridCol w:w="709"/>
        <w:gridCol w:w="1275"/>
        <w:gridCol w:w="567"/>
        <w:gridCol w:w="567"/>
        <w:gridCol w:w="567"/>
        <w:gridCol w:w="851"/>
        <w:gridCol w:w="1276"/>
        <w:gridCol w:w="708"/>
        <w:gridCol w:w="709"/>
        <w:gridCol w:w="709"/>
      </w:tblGrid>
      <w:tr w:rsidR="00EF7594" w:rsidRPr="00EF7594" w:rsidTr="00F32940">
        <w:tc>
          <w:tcPr>
            <w:tcW w:w="1843" w:type="dxa"/>
            <w:vMerge w:val="restart"/>
          </w:tcPr>
          <w:p w:rsidR="00EF7594" w:rsidRPr="00EF7594" w:rsidRDefault="00EF7594" w:rsidP="00450341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(субсидия) </w:t>
            </w:r>
          </w:p>
        </w:tc>
        <w:tc>
          <w:tcPr>
            <w:tcW w:w="1275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90" w:type="dxa"/>
            <w:gridSpan w:val="1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</w:t>
            </w:r>
          </w:p>
        </w:tc>
      </w:tr>
      <w:tr w:rsidR="00EF7594" w:rsidRPr="00EF7594" w:rsidTr="00F32940">
        <w:tc>
          <w:tcPr>
            <w:tcW w:w="1843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вклад юридических лиц </w:t>
            </w:r>
          </w:p>
        </w:tc>
        <w:tc>
          <w:tcPr>
            <w:tcW w:w="3685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индивидуальных предпринимателей</w:t>
            </w:r>
          </w:p>
        </w:tc>
        <w:tc>
          <w:tcPr>
            <w:tcW w:w="4253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граждан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1F6AD2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6AD2">
              <w:rPr>
                <w:rFonts w:ascii="Times New Roman" w:hAnsi="Times New Roman" w:cs="Times New Roman"/>
                <w:sz w:val="24"/>
                <w:szCs w:val="24"/>
              </w:rPr>
              <w:t>бетона для оснований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F7594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395,17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1F6AD2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6AD2">
              <w:rPr>
                <w:rFonts w:ascii="Times New Roman" w:hAnsi="Times New Roman" w:cs="Times New Roman"/>
                <w:sz w:val="24"/>
                <w:szCs w:val="24"/>
              </w:rPr>
              <w:t>металлической арматуры для оснований площадок</w:t>
            </w:r>
          </w:p>
        </w:tc>
        <w:tc>
          <w:tcPr>
            <w:tcW w:w="1418" w:type="dxa"/>
          </w:tcPr>
          <w:p w:rsidR="00EF7594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174,60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1F6AD2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6AD2">
              <w:rPr>
                <w:rFonts w:ascii="Times New Roman" w:hAnsi="Times New Roman" w:cs="Times New Roman"/>
                <w:sz w:val="24"/>
                <w:szCs w:val="24"/>
              </w:rPr>
              <w:t>металлических профилей (стоек и поперечин) для ограждений площадок</w:t>
            </w:r>
          </w:p>
        </w:tc>
        <w:tc>
          <w:tcPr>
            <w:tcW w:w="1418" w:type="dxa"/>
          </w:tcPr>
          <w:p w:rsidR="00C77BA9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1F6AD2" w:rsidRDefault="001F6AD2" w:rsidP="001F70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AD2">
              <w:rPr>
                <w:rFonts w:ascii="Times New Roman" w:hAnsi="Times New Roman" w:cs="Times New Roman"/>
                <w:sz w:val="24"/>
                <w:szCs w:val="24"/>
              </w:rPr>
              <w:t>Приобретение профильного листа для ограждения площадок</w:t>
            </w:r>
          </w:p>
        </w:tc>
        <w:tc>
          <w:tcPr>
            <w:tcW w:w="1418" w:type="dxa"/>
          </w:tcPr>
          <w:p w:rsidR="00C77BA9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1F6AD2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AD2">
              <w:rPr>
                <w:rFonts w:ascii="Times New Roman" w:hAnsi="Times New Roman" w:cs="Times New Roman"/>
                <w:sz w:val="24"/>
                <w:szCs w:val="24"/>
              </w:rPr>
              <w:t>Приобретение ПГС (песчано-гравийная смесь)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136,22684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1F6AD2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AD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подстилающих и </w:t>
            </w:r>
            <w:r w:rsidRPr="001F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выравнивающих слоев оснований из ПГС (песчано-гравийной смеси)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103,985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и подготовка контейнерных площадок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17,86456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AC" w:rsidRPr="00EF7594" w:rsidTr="00F32940">
        <w:tc>
          <w:tcPr>
            <w:tcW w:w="1843" w:type="dxa"/>
          </w:tcPr>
          <w:p w:rsidR="007C35AC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площадок к месту установки</w:t>
            </w:r>
          </w:p>
        </w:tc>
        <w:tc>
          <w:tcPr>
            <w:tcW w:w="1418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5AC" w:rsidRPr="00EF7594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5AC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AC" w:rsidRPr="00EF7594" w:rsidTr="00F32940">
        <w:tc>
          <w:tcPr>
            <w:tcW w:w="1843" w:type="dxa"/>
          </w:tcPr>
          <w:p w:rsidR="007C35AC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площадок</w:t>
            </w:r>
          </w:p>
        </w:tc>
        <w:tc>
          <w:tcPr>
            <w:tcW w:w="1418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5AC" w:rsidRDefault="001F6AD2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59,0846</w:t>
            </w:r>
          </w:p>
        </w:tc>
        <w:tc>
          <w:tcPr>
            <w:tcW w:w="708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5AC" w:rsidRPr="00EF7594" w:rsidRDefault="007C35A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EF7594" w:rsidRPr="00EF7594" w:rsidRDefault="00CD59B6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1362,27</w:t>
            </w:r>
          </w:p>
        </w:tc>
        <w:tc>
          <w:tcPr>
            <w:tcW w:w="1275" w:type="dxa"/>
          </w:tcPr>
          <w:p w:rsidR="00EF7594" w:rsidRPr="00EF7594" w:rsidRDefault="00CD59B6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136,22684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CD59B6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195,505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CD59B6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76,94916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4" w:rsidRPr="00EF7594" w:rsidTr="00450341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13183" w:type="dxa"/>
            <w:gridSpan w:val="17"/>
            <w:shd w:val="clear" w:color="auto" w:fill="auto"/>
          </w:tcPr>
          <w:p w:rsidR="00EF7594" w:rsidRPr="00C77A7B" w:rsidRDefault="00CD59B6" w:rsidP="00A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1770,951</w:t>
            </w:r>
          </w:p>
        </w:tc>
      </w:tr>
    </w:tbl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где: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ДС – денежные средства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ТУ – трудовое участие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ПП- предоставление помещений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ТС- предоставление технических средств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И- иное </w:t>
      </w:r>
    </w:p>
    <w:p w:rsidR="00EF7594" w:rsidRPr="00EF7594" w:rsidRDefault="00EF7594" w:rsidP="00EF7594">
      <w:pPr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* - два знака после запятой</w:t>
      </w:r>
    </w:p>
    <w:p w:rsidR="00B40AD3" w:rsidRPr="00EF7594" w:rsidRDefault="00B0394A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0AD3" w:rsidRPr="00EF759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0394A" w:rsidRPr="00EF7594" w:rsidRDefault="00B40AD3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образования</w:t>
      </w:r>
      <w:r w:rsidR="002F541F" w:rsidRPr="00EF7594">
        <w:rPr>
          <w:rFonts w:ascii="Times New Roman" w:hAnsi="Times New Roman" w:cs="Times New Roman"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541F" w:rsidRPr="00EF7594">
        <w:rPr>
          <w:rFonts w:ascii="Times New Roman" w:hAnsi="Times New Roman" w:cs="Times New Roman"/>
          <w:sz w:val="24"/>
          <w:szCs w:val="24"/>
        </w:rPr>
        <w:t>___</w:t>
      </w:r>
      <w:r w:rsidR="008C7C6C" w:rsidRPr="00EF7594">
        <w:rPr>
          <w:rFonts w:ascii="Times New Roman" w:hAnsi="Times New Roman" w:cs="Times New Roman"/>
          <w:sz w:val="24"/>
          <w:szCs w:val="24"/>
        </w:rPr>
        <w:t>___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  /_______</w:t>
      </w:r>
      <w:r w:rsidRPr="00EF7594">
        <w:rPr>
          <w:rFonts w:ascii="Times New Roman" w:hAnsi="Times New Roman" w:cs="Times New Roman"/>
          <w:sz w:val="24"/>
          <w:szCs w:val="24"/>
        </w:rPr>
        <w:t>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C7C6C" w:rsidRPr="00EF7594">
        <w:rPr>
          <w:rFonts w:ascii="Times New Roman" w:hAnsi="Times New Roman" w:cs="Times New Roman"/>
          <w:i/>
          <w:sz w:val="24"/>
          <w:szCs w:val="24"/>
        </w:rPr>
        <w:t xml:space="preserve"> (М.П., подпись)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B40AD3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Лицо, подготовившее </w:t>
      </w:r>
    </w:p>
    <w:p w:rsidR="00B0394A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проект</w:t>
      </w:r>
      <w:r w:rsidR="00B0394A" w:rsidRPr="00EF7594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________________  / ______________________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4503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(контактный телефон) 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 / ______________________</w:t>
      </w:r>
    </w:p>
    <w:p w:rsidR="00EF7594" w:rsidRPr="00160EB3" w:rsidRDefault="00B0394A" w:rsidP="00160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F7594" w:rsidRPr="00160EB3" w:rsidSect="00157032">
          <w:pgSz w:w="16838" w:h="11905" w:orient="landscape"/>
          <w:pgMar w:top="851" w:right="1134" w:bottom="851" w:left="425" w:header="425" w:footer="0" w:gutter="0"/>
          <w:cols w:space="720"/>
          <w:titlePg/>
          <w:docGrid w:linePitch="299"/>
        </w:sect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(подпись)               (расшифровка подписи)</w:t>
      </w:r>
    </w:p>
    <w:p w:rsidR="009658CE" w:rsidRDefault="009658CE" w:rsidP="00160EB3">
      <w:pPr>
        <w:rPr>
          <w:rFonts w:ascii="Times New Roman" w:hAnsi="Times New Roman" w:cs="Times New Roman"/>
          <w:sz w:val="28"/>
          <w:szCs w:val="28"/>
        </w:rPr>
      </w:pPr>
    </w:p>
    <w:sectPr w:rsidR="009658CE" w:rsidSect="00C65861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32" w:rsidRDefault="008A6832" w:rsidP="00B0394A">
      <w:pPr>
        <w:spacing w:after="0" w:line="240" w:lineRule="auto"/>
      </w:pPr>
      <w:r>
        <w:separator/>
      </w:r>
    </w:p>
  </w:endnote>
  <w:endnote w:type="continuationSeparator" w:id="1">
    <w:p w:rsidR="008A6832" w:rsidRDefault="008A6832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32" w:rsidRDefault="008A6832" w:rsidP="00B0394A">
      <w:pPr>
        <w:spacing w:after="0" w:line="240" w:lineRule="auto"/>
      </w:pPr>
      <w:r>
        <w:separator/>
      </w:r>
    </w:p>
  </w:footnote>
  <w:footnote w:type="continuationSeparator" w:id="1">
    <w:p w:rsidR="008A6832" w:rsidRDefault="008A6832" w:rsidP="00B0394A">
      <w:pPr>
        <w:spacing w:after="0" w:line="240" w:lineRule="auto"/>
      </w:pPr>
      <w:r>
        <w:continuationSeparator/>
      </w:r>
    </w:p>
  </w:footnote>
  <w:footnote w:id="2">
    <w:p w:rsidR="001F6AD2" w:rsidRPr="003724CC" w:rsidRDefault="001F6AD2" w:rsidP="0043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7C">
        <w:rPr>
          <w:rStyle w:val="a6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</w:t>
      </w:r>
      <w:r w:rsidRPr="003724CC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пунктом 3</w:t>
      </w:r>
      <w:r w:rsidRPr="003724CC">
        <w:rPr>
          <w:rFonts w:ascii="Times New Roman" w:hAnsi="Times New Roman" w:cs="Times New Roman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</w:t>
      </w:r>
      <w:r>
        <w:rPr>
          <w:rFonts w:ascii="Times New Roman" w:hAnsi="Times New Roman" w:cs="Times New Roman"/>
        </w:rPr>
        <w:t>ительства Иркутской области от 2</w:t>
      </w:r>
      <w:r w:rsidRPr="003724C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декабря 2019</w:t>
      </w:r>
      <w:r w:rsidRPr="003724C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1112</w:t>
      </w:r>
      <w:r w:rsidRPr="003724CC">
        <w:rPr>
          <w:rFonts w:ascii="Times New Roman" w:hAnsi="Times New Roman" w:cs="Times New Roman"/>
        </w:rPr>
        <w:t>-пп.</w:t>
      </w:r>
    </w:p>
  </w:footnote>
  <w:footnote w:id="3">
    <w:p w:rsidR="001F6AD2" w:rsidRDefault="001F6AD2" w:rsidP="00B0394A">
      <w:pPr>
        <w:pStyle w:val="a4"/>
        <w:rPr>
          <w:rFonts w:ascii="Times New Roman" w:hAnsi="Times New Roman" w:cs="Times New Roman"/>
        </w:rPr>
      </w:pPr>
      <w:r w:rsidRPr="00A11073">
        <w:rPr>
          <w:rStyle w:val="a6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  <w:r>
        <w:rPr>
          <w:rFonts w:ascii="Times New Roman" w:hAnsi="Times New Roman" w:cs="Times New Roman"/>
        </w:rPr>
        <w:t>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1F6AD2" w:rsidRDefault="001F6AD2" w:rsidP="00B0394A">
      <w:pPr>
        <w:pStyle w:val="a4"/>
        <w:rPr>
          <w:rFonts w:ascii="Times New Roman" w:hAnsi="Times New Roman" w:cs="Times New Roman"/>
        </w:rPr>
      </w:pPr>
    </w:p>
    <w:p w:rsidR="001F6AD2" w:rsidRDefault="001F6AD2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1F6AD2" w:rsidRPr="00A11073" w:rsidRDefault="001F6AD2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**Рассчит</w:t>
      </w:r>
      <w:r>
        <w:rPr>
          <w:rFonts w:ascii="Times New Roman" w:hAnsi="Times New Roman" w:cs="Times New Roman"/>
        </w:rPr>
        <w:t>ывается</w:t>
      </w:r>
      <w:r w:rsidRPr="000D2E9A">
        <w:rPr>
          <w:rFonts w:ascii="Times New Roman" w:hAnsi="Times New Roman" w:cs="Times New Roman"/>
        </w:rPr>
        <w:t xml:space="preserve"> исходя средней заработной платы </w:t>
      </w:r>
      <w:r>
        <w:rPr>
          <w:rFonts w:ascii="Times New Roman" w:hAnsi="Times New Roman" w:cs="Times New Roman"/>
        </w:rPr>
        <w:t>по муниципальному району, в состав которого входит населенный пункт</w:t>
      </w:r>
      <w:r w:rsidRPr="000D2E9A">
        <w:rPr>
          <w:rFonts w:ascii="Times New Roman" w:hAnsi="Times New Roman" w:cs="Times New Roman"/>
        </w:rPr>
        <w:t xml:space="preserve">, в котором планируется реализация проекта по состоянию на </w:t>
      </w:r>
      <w:r>
        <w:rPr>
          <w:rFonts w:ascii="Times New Roman" w:hAnsi="Times New Roman" w:cs="Times New Roman"/>
        </w:rPr>
        <w:t>1 января</w:t>
      </w:r>
      <w:r w:rsidRPr="000D2E9A">
        <w:rPr>
          <w:rFonts w:ascii="Times New Roman" w:hAnsi="Times New Roman" w:cs="Times New Roman"/>
        </w:rPr>
        <w:t xml:space="preserve"> года подачи заявки исходя из 21 рабочего дня в месяц и 8 часового рабочего дня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1F6AD2" w:rsidRDefault="00F11882">
        <w:pPr>
          <w:pStyle w:val="a9"/>
          <w:jc w:val="center"/>
        </w:pPr>
        <w:fldSimple w:instr="PAGE   \* MERGEFORMAT">
          <w:r w:rsidR="00893825">
            <w:rPr>
              <w:noProof/>
            </w:rPr>
            <w:t>2</w:t>
          </w:r>
        </w:fldSimple>
      </w:p>
    </w:sdtContent>
  </w:sdt>
  <w:p w:rsidR="001F6AD2" w:rsidRDefault="001F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F48"/>
    <w:multiLevelType w:val="multilevel"/>
    <w:tmpl w:val="6742BD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9E4631"/>
    <w:multiLevelType w:val="hybridMultilevel"/>
    <w:tmpl w:val="67C4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CE"/>
    <w:rsid w:val="00031EE8"/>
    <w:rsid w:val="00032708"/>
    <w:rsid w:val="00043943"/>
    <w:rsid w:val="00057E56"/>
    <w:rsid w:val="00063C91"/>
    <w:rsid w:val="000848D4"/>
    <w:rsid w:val="000857D0"/>
    <w:rsid w:val="000D2E9A"/>
    <w:rsid w:val="000D342B"/>
    <w:rsid w:val="000F6813"/>
    <w:rsid w:val="001120EB"/>
    <w:rsid w:val="00140506"/>
    <w:rsid w:val="001500EA"/>
    <w:rsid w:val="00157032"/>
    <w:rsid w:val="00160EB3"/>
    <w:rsid w:val="001C7AD1"/>
    <w:rsid w:val="001F6AD2"/>
    <w:rsid w:val="001F7019"/>
    <w:rsid w:val="0021569A"/>
    <w:rsid w:val="002311C6"/>
    <w:rsid w:val="002766EF"/>
    <w:rsid w:val="00282CD6"/>
    <w:rsid w:val="002947C6"/>
    <w:rsid w:val="002B7E4A"/>
    <w:rsid w:val="002C38D8"/>
    <w:rsid w:val="002F541F"/>
    <w:rsid w:val="002F6298"/>
    <w:rsid w:val="003109EF"/>
    <w:rsid w:val="003248AA"/>
    <w:rsid w:val="00332540"/>
    <w:rsid w:val="00333994"/>
    <w:rsid w:val="003724CC"/>
    <w:rsid w:val="00372573"/>
    <w:rsid w:val="00380BEB"/>
    <w:rsid w:val="003B2C9F"/>
    <w:rsid w:val="003C312F"/>
    <w:rsid w:val="004357E3"/>
    <w:rsid w:val="00450341"/>
    <w:rsid w:val="00461080"/>
    <w:rsid w:val="004944AF"/>
    <w:rsid w:val="004B695F"/>
    <w:rsid w:val="004C0ACF"/>
    <w:rsid w:val="004C0FD9"/>
    <w:rsid w:val="004F72FD"/>
    <w:rsid w:val="00504A7A"/>
    <w:rsid w:val="005629E5"/>
    <w:rsid w:val="0056502F"/>
    <w:rsid w:val="005932E0"/>
    <w:rsid w:val="005B2051"/>
    <w:rsid w:val="005E1D9C"/>
    <w:rsid w:val="00632496"/>
    <w:rsid w:val="0063478D"/>
    <w:rsid w:val="00645C17"/>
    <w:rsid w:val="00693F9C"/>
    <w:rsid w:val="006B43AD"/>
    <w:rsid w:val="006C3D94"/>
    <w:rsid w:val="006E73EE"/>
    <w:rsid w:val="006F7B12"/>
    <w:rsid w:val="00707043"/>
    <w:rsid w:val="00712A78"/>
    <w:rsid w:val="00713431"/>
    <w:rsid w:val="00765894"/>
    <w:rsid w:val="00782919"/>
    <w:rsid w:val="007C35AC"/>
    <w:rsid w:val="007D1529"/>
    <w:rsid w:val="007D6F3E"/>
    <w:rsid w:val="007E0169"/>
    <w:rsid w:val="007E0824"/>
    <w:rsid w:val="00805C71"/>
    <w:rsid w:val="00841034"/>
    <w:rsid w:val="0088630D"/>
    <w:rsid w:val="00891910"/>
    <w:rsid w:val="00893825"/>
    <w:rsid w:val="008A6832"/>
    <w:rsid w:val="008C7C6C"/>
    <w:rsid w:val="008D11A1"/>
    <w:rsid w:val="008E235E"/>
    <w:rsid w:val="009658CE"/>
    <w:rsid w:val="009755F4"/>
    <w:rsid w:val="009947E0"/>
    <w:rsid w:val="009A7D42"/>
    <w:rsid w:val="009B5424"/>
    <w:rsid w:val="009C6737"/>
    <w:rsid w:val="00A00057"/>
    <w:rsid w:val="00A0456C"/>
    <w:rsid w:val="00A13F21"/>
    <w:rsid w:val="00A16CB8"/>
    <w:rsid w:val="00A34DC3"/>
    <w:rsid w:val="00A631F0"/>
    <w:rsid w:val="00A85DBF"/>
    <w:rsid w:val="00AB1673"/>
    <w:rsid w:val="00AC44B2"/>
    <w:rsid w:val="00AE5CEC"/>
    <w:rsid w:val="00B0394A"/>
    <w:rsid w:val="00B149CD"/>
    <w:rsid w:val="00B23B1E"/>
    <w:rsid w:val="00B34791"/>
    <w:rsid w:val="00B40AD3"/>
    <w:rsid w:val="00B430D4"/>
    <w:rsid w:val="00B5295A"/>
    <w:rsid w:val="00B65FE4"/>
    <w:rsid w:val="00B753E4"/>
    <w:rsid w:val="00BA0976"/>
    <w:rsid w:val="00BE1FE5"/>
    <w:rsid w:val="00BF23FD"/>
    <w:rsid w:val="00BF7024"/>
    <w:rsid w:val="00C1326C"/>
    <w:rsid w:val="00C25FED"/>
    <w:rsid w:val="00C65861"/>
    <w:rsid w:val="00C77A7B"/>
    <w:rsid w:val="00C77BA9"/>
    <w:rsid w:val="00C83681"/>
    <w:rsid w:val="00C92872"/>
    <w:rsid w:val="00CB0027"/>
    <w:rsid w:val="00CD59B6"/>
    <w:rsid w:val="00D068DE"/>
    <w:rsid w:val="00D13BF9"/>
    <w:rsid w:val="00D95545"/>
    <w:rsid w:val="00DA668E"/>
    <w:rsid w:val="00DC1E64"/>
    <w:rsid w:val="00DD29B8"/>
    <w:rsid w:val="00DD5450"/>
    <w:rsid w:val="00E14069"/>
    <w:rsid w:val="00E1706F"/>
    <w:rsid w:val="00E3463F"/>
    <w:rsid w:val="00E5561E"/>
    <w:rsid w:val="00E63E40"/>
    <w:rsid w:val="00ED4693"/>
    <w:rsid w:val="00EF7594"/>
    <w:rsid w:val="00F11882"/>
    <w:rsid w:val="00F31504"/>
    <w:rsid w:val="00F32940"/>
    <w:rsid w:val="00F532A1"/>
    <w:rsid w:val="00F614FF"/>
    <w:rsid w:val="00F74182"/>
    <w:rsid w:val="00FA0D01"/>
    <w:rsid w:val="00FC60BF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  <w:style w:type="paragraph" w:styleId="ae">
    <w:name w:val="No Spacing"/>
    <w:uiPriority w:val="1"/>
    <w:qFormat/>
    <w:rsid w:val="004357E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893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7D986EF2BC22DFB92BED94E40617C7073B6CEF8D66C775587C614532CD7094D1DFB678A4B08A338879EE8kDl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67A9-7255-45BA-AC44-D2194810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Kimiltey</cp:lastModifiedBy>
  <cp:revision>19</cp:revision>
  <cp:lastPrinted>2021-04-05T03:15:00Z</cp:lastPrinted>
  <dcterms:created xsi:type="dcterms:W3CDTF">2021-04-06T04:02:00Z</dcterms:created>
  <dcterms:modified xsi:type="dcterms:W3CDTF">2021-04-07T06:32:00Z</dcterms:modified>
</cp:coreProperties>
</file>