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D4" w:rsidRDefault="00524FDA" w:rsidP="003D69D4">
      <w:pPr>
        <w:jc w:val="center"/>
        <w:rPr>
          <w:sz w:val="28"/>
          <w:szCs w:val="28"/>
        </w:rPr>
      </w:pPr>
      <w:r w:rsidRPr="000A4471">
        <w:rPr>
          <w:sz w:val="28"/>
          <w:szCs w:val="28"/>
        </w:rPr>
        <w:t>РОССИЙСКАЯ ФЕДЕРАЦИЯ</w:t>
      </w:r>
    </w:p>
    <w:p w:rsidR="00524FDA" w:rsidRDefault="00524FDA" w:rsidP="00524FDA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524FDA" w:rsidRPr="00993DAC" w:rsidRDefault="00524FDA" w:rsidP="00524FDA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524FDA" w:rsidRPr="00993DAC" w:rsidRDefault="00524FDA" w:rsidP="00524FDA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524FDA" w:rsidRPr="00993DAC" w:rsidRDefault="00524FDA" w:rsidP="00524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Pr="00993DAC">
        <w:rPr>
          <w:sz w:val="28"/>
          <w:szCs w:val="28"/>
        </w:rPr>
        <w:t>муниципального образования</w:t>
      </w:r>
    </w:p>
    <w:p w:rsidR="00524FDA" w:rsidRPr="008F4103" w:rsidRDefault="00524FDA" w:rsidP="00524FDA">
      <w:pPr>
        <w:jc w:val="center"/>
        <w:rPr>
          <w:b/>
        </w:rPr>
      </w:pPr>
    </w:p>
    <w:p w:rsidR="00524FDA" w:rsidRPr="008F4103" w:rsidRDefault="00524FDA" w:rsidP="00524FDA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524FDA" w:rsidRDefault="00524FDA" w:rsidP="00524FDA">
      <w:pPr>
        <w:rPr>
          <w:b/>
        </w:rPr>
      </w:pPr>
    </w:p>
    <w:p w:rsidR="00524FDA" w:rsidRPr="00993DAC" w:rsidRDefault="00524FDA" w:rsidP="00524FDA">
      <w:r w:rsidRPr="00993DAC">
        <w:t xml:space="preserve">от </w:t>
      </w:r>
      <w:r>
        <w:t>«</w:t>
      </w:r>
      <w:r w:rsidR="003D69D4">
        <w:t>28</w:t>
      </w:r>
      <w:r>
        <w:t>» февраля 2022</w:t>
      </w:r>
      <w:r w:rsidRPr="00993DAC">
        <w:t xml:space="preserve"> г</w:t>
      </w:r>
      <w:r w:rsidR="003D69D4">
        <w:t xml:space="preserve">.                         </w:t>
      </w:r>
      <w:r>
        <w:t xml:space="preserve">     с.Кимильтей                                                </w:t>
      </w:r>
      <w:r w:rsidR="003D69D4">
        <w:t xml:space="preserve">       </w:t>
      </w:r>
      <w:r>
        <w:t xml:space="preserve">    </w:t>
      </w:r>
      <w:r w:rsidRPr="00993DAC">
        <w:t xml:space="preserve">№ </w:t>
      </w:r>
      <w:r w:rsidR="003D69D4">
        <w:t>21</w:t>
      </w:r>
    </w:p>
    <w:p w:rsidR="00524FDA" w:rsidRDefault="00524FDA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A674F" w:rsidRPr="00524FDA" w:rsidRDefault="00FA674F" w:rsidP="00524FD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</w:t>
      </w:r>
      <w:r w:rsidRPr="00524F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утверждении формы </w:t>
      </w:r>
      <w:r w:rsidR="00524FDA" w:rsidRPr="00524F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24FDA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применяемого при осуществлении муниципального</w:t>
      </w:r>
    </w:p>
    <w:p w:rsidR="00FA674F" w:rsidRPr="00A81D42" w:rsidRDefault="00FA674F" w:rsidP="00524FDA">
      <w:pPr>
        <w:pStyle w:val="a0"/>
        <w:rPr>
          <w:b w:val="0"/>
        </w:rPr>
      </w:pPr>
      <w:r w:rsidRPr="00A81D42">
        <w:rPr>
          <w:b w:val="0"/>
        </w:rPr>
        <w:t xml:space="preserve">жилищного контроля на территории </w:t>
      </w:r>
      <w:r w:rsidR="00524FDA">
        <w:rPr>
          <w:b w:val="0"/>
        </w:rPr>
        <w:t>Кимильтейского</w:t>
      </w:r>
      <w:r w:rsidRPr="00A81D42">
        <w:rPr>
          <w:b w:val="0"/>
        </w:rPr>
        <w:t xml:space="preserve"> муниципального </w:t>
      </w:r>
    </w:p>
    <w:p w:rsidR="00FA674F" w:rsidRPr="00A81D42" w:rsidRDefault="00FA674F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FA674F" w:rsidRPr="00FA674F" w:rsidRDefault="00FA674F" w:rsidP="00FA674F">
      <w:pPr>
        <w:pStyle w:val="a0"/>
        <w:ind w:right="429"/>
        <w:jc w:val="left"/>
        <w:rPr>
          <w:b w:val="0"/>
        </w:rPr>
      </w:pPr>
    </w:p>
    <w:p w:rsidR="00FA674F" w:rsidRDefault="00FA674F" w:rsidP="00FA674F">
      <w:pPr>
        <w:pStyle w:val="a0"/>
        <w:spacing w:before="3" w:line="322" w:lineRule="exact"/>
        <w:ind w:right="9" w:firstLine="567"/>
        <w:rPr>
          <w:b w:val="0"/>
        </w:rPr>
      </w:pPr>
      <w:r w:rsidRPr="00FA674F">
        <w:rPr>
          <w:b w:val="0"/>
          <w:kern w:val="2"/>
        </w:rPr>
        <w:t xml:space="preserve">В соответствии с Жилищным кодексом Российской Федерации, </w:t>
      </w:r>
      <w:r w:rsidRPr="00FA674F">
        <w:rPr>
          <w:b w:val="0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A674F">
        <w:rPr>
          <w:b w:val="0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</w:t>
      </w:r>
      <w:r w:rsidR="00524FDA">
        <w:rPr>
          <w:b w:val="0"/>
          <w:kern w:val="2"/>
        </w:rPr>
        <w:t>Кимильтейского</w:t>
      </w:r>
      <w:r w:rsidRPr="00FA674F">
        <w:rPr>
          <w:b w:val="0"/>
          <w:kern w:val="2"/>
        </w:rPr>
        <w:t xml:space="preserve"> муниципального образования Зиминского района, </w:t>
      </w:r>
      <w:r w:rsidRPr="00FA674F">
        <w:rPr>
          <w:b w:val="0"/>
        </w:rPr>
        <w:t xml:space="preserve">руководствуясь статьями Устава </w:t>
      </w:r>
      <w:r w:rsidR="00524FDA">
        <w:rPr>
          <w:b w:val="0"/>
        </w:rPr>
        <w:t>Кимильтейского</w:t>
      </w:r>
      <w:r w:rsidRPr="00FA674F">
        <w:rPr>
          <w:b w:val="0"/>
        </w:rPr>
        <w:t xml:space="preserve"> муниципального образования, администрация </w:t>
      </w:r>
      <w:r w:rsidR="00524FDA">
        <w:rPr>
          <w:b w:val="0"/>
        </w:rPr>
        <w:t>Кимильтейского</w:t>
      </w:r>
      <w:r w:rsidRPr="00FA674F">
        <w:rPr>
          <w:b w:val="0"/>
        </w:rPr>
        <w:t xml:space="preserve"> муниципального</w:t>
      </w:r>
      <w:r>
        <w:rPr>
          <w:b w:val="0"/>
        </w:rPr>
        <w:t xml:space="preserve"> образования Зиминского района</w:t>
      </w:r>
    </w:p>
    <w:p w:rsidR="00524FDA" w:rsidRPr="00FA674F" w:rsidRDefault="00524FDA" w:rsidP="00FA674F">
      <w:pPr>
        <w:pStyle w:val="a0"/>
        <w:spacing w:before="3" w:line="322" w:lineRule="exact"/>
        <w:ind w:right="9" w:firstLine="567"/>
        <w:rPr>
          <w:b w:val="0"/>
        </w:rPr>
      </w:pPr>
    </w:p>
    <w:p w:rsidR="00FA674F" w:rsidRPr="00FA674F" w:rsidRDefault="00FA674F" w:rsidP="00FA674F">
      <w:pPr>
        <w:adjustRightInd w:val="0"/>
        <w:ind w:firstLine="567"/>
        <w:jc w:val="center"/>
        <w:rPr>
          <w:bCs/>
        </w:rPr>
      </w:pPr>
      <w:r w:rsidRPr="00FA674F">
        <w:rPr>
          <w:bCs/>
        </w:rPr>
        <w:t>ПОСТАНОВЛЯЕТ:</w:t>
      </w:r>
    </w:p>
    <w:p w:rsidR="00A81D42" w:rsidRPr="007D6D5F" w:rsidRDefault="00A81D42" w:rsidP="00FA674F">
      <w:pPr>
        <w:pStyle w:val="a0"/>
        <w:spacing w:before="2"/>
        <w:ind w:right="27"/>
        <w:rPr>
          <w:bCs w:val="0"/>
          <w:kern w:val="2"/>
        </w:rPr>
      </w:pPr>
    </w:p>
    <w:p w:rsidR="00A0468F" w:rsidRPr="008507CF" w:rsidRDefault="00A0468F" w:rsidP="00524FDA">
      <w:pPr>
        <w:pStyle w:val="a0"/>
        <w:ind w:right="0" w:firstLine="708"/>
        <w:rPr>
          <w:b w:val="0"/>
        </w:rPr>
      </w:pPr>
      <w:r w:rsidRPr="008507CF">
        <w:rPr>
          <w:b w:val="0"/>
        </w:rPr>
        <w:t xml:space="preserve">1. Утвердить </w:t>
      </w:r>
      <w:r w:rsidR="008507CF" w:rsidRPr="008507CF">
        <w:rPr>
          <w:b w:val="0"/>
        </w:rPr>
        <w:t xml:space="preserve">форму проверочного листа (список контрольных вопросов), </w:t>
      </w:r>
      <w:r w:rsidR="00A81D42" w:rsidRPr="00A81D42">
        <w:rPr>
          <w:b w:val="0"/>
        </w:rPr>
        <w:t>применяемого при осуществлении муниципального</w:t>
      </w:r>
      <w:r w:rsidR="00A81D42">
        <w:rPr>
          <w:b w:val="0"/>
        </w:rPr>
        <w:t xml:space="preserve"> </w:t>
      </w:r>
      <w:r w:rsidR="00A81D42" w:rsidRPr="00A81D42">
        <w:rPr>
          <w:b w:val="0"/>
        </w:rPr>
        <w:t xml:space="preserve">жилищного контроля </w:t>
      </w:r>
      <w:r w:rsidR="008507CF" w:rsidRPr="008507CF">
        <w:rPr>
          <w:b w:val="0"/>
        </w:rPr>
        <w:t xml:space="preserve">на территории </w:t>
      </w:r>
      <w:r w:rsidR="00524FDA">
        <w:rPr>
          <w:b w:val="0"/>
        </w:rPr>
        <w:t>Кимильтейского</w:t>
      </w:r>
      <w:r w:rsidR="008507CF" w:rsidRPr="008507CF">
        <w:rPr>
          <w:b w:val="0"/>
        </w:rPr>
        <w:t xml:space="preserve"> муниципального образования (</w:t>
      </w:r>
      <w:r w:rsidR="00B074FD" w:rsidRPr="008507CF">
        <w:rPr>
          <w:b w:val="0"/>
          <w:kern w:val="2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524FDA" w:rsidRPr="001663D5" w:rsidRDefault="00524FDA" w:rsidP="00524FDA">
      <w:pPr>
        <w:ind w:firstLine="540"/>
        <w:jc w:val="both"/>
      </w:pPr>
      <w:r>
        <w:t xml:space="preserve">  3. </w:t>
      </w:r>
      <w:r w:rsidRPr="001663D5">
        <w:t>Настоящее постановление  подлежит</w:t>
      </w:r>
      <w:r>
        <w:t xml:space="preserve"> опубликованию в информационно-аналитическом издании Кимильтейского муниципального образования  «Информационный вестник» и</w:t>
      </w:r>
      <w:r w:rsidRPr="001663D5">
        <w:t xml:space="preserve"> размещению  на официальном сайте администрации </w:t>
      </w:r>
      <w:r>
        <w:t>Кимильтейского</w:t>
      </w:r>
      <w:r w:rsidRPr="001663D5">
        <w:t xml:space="preserve"> муниципального образования </w:t>
      </w:r>
      <w:r w:rsidRPr="00EA5980">
        <w:rPr>
          <w:i/>
          <w:u w:val="single"/>
        </w:rPr>
        <w:t>кимильтей.рф</w:t>
      </w:r>
      <w:r>
        <w:t>.</w:t>
      </w:r>
    </w:p>
    <w:p w:rsidR="00A0468F" w:rsidRPr="000F1FC2" w:rsidRDefault="00A0468F" w:rsidP="00524FDA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</w:t>
      </w:r>
      <w:r w:rsidR="00524FDA">
        <w:rPr>
          <w:rFonts w:ascii="Times New Roman CYR" w:hAnsi="Times New Roman CYR" w:cs="Times New Roman CYR"/>
        </w:rPr>
        <w:t>Кимильтейского</w:t>
      </w:r>
      <w:r w:rsidRPr="00AA6B12">
        <w:rPr>
          <w:rFonts w:ascii="Times New Roman CYR" w:hAnsi="Times New Roman CYR" w:cs="Times New Roman CYR"/>
        </w:rPr>
        <w:t xml:space="preserve">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</w:t>
      </w:r>
      <w:r w:rsidR="00524FDA">
        <w:rPr>
          <w:rFonts w:ascii="Times New Roman CYR" w:hAnsi="Times New Roman CYR" w:cs="Times New Roman CYR"/>
        </w:rPr>
        <w:t>Н.Н.Андреев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Pr="00310961" w:rsidRDefault="008507CF" w:rsidP="008507C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Pr="00310961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p w:rsidR="00A0468F" w:rsidRPr="00F53937" w:rsidRDefault="00A0468F" w:rsidP="00524FDA">
      <w:pPr>
        <w:rPr>
          <w:color w:val="000000"/>
        </w:rPr>
      </w:pPr>
    </w:p>
    <w:p w:rsidR="003D69D4" w:rsidRDefault="003D69D4" w:rsidP="003D69D4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Приложение 1 </w:t>
      </w:r>
    </w:p>
    <w:p w:rsidR="003D69D4" w:rsidRDefault="003D69D4" w:rsidP="003D69D4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к постановлению администрации </w:t>
      </w:r>
    </w:p>
    <w:p w:rsidR="003D69D4" w:rsidRDefault="003D69D4" w:rsidP="003D69D4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Кимильтейского муниципального образования </w:t>
      </w:r>
    </w:p>
    <w:p w:rsidR="002B74A0" w:rsidRPr="003D69D4" w:rsidRDefault="003D69D4" w:rsidP="003D69D4">
      <w:pPr>
        <w:pStyle w:val="a0"/>
        <w:ind w:right="0"/>
        <w:jc w:val="right"/>
        <w:rPr>
          <w:b w:val="0"/>
          <w:szCs w:val="28"/>
        </w:rPr>
      </w:pPr>
      <w:r>
        <w:rPr>
          <w:b w:val="0"/>
          <w:kern w:val="2"/>
        </w:rPr>
        <w:t xml:space="preserve">           о</w:t>
      </w:r>
      <w:r w:rsidRPr="003D69D4">
        <w:rPr>
          <w:b w:val="0"/>
          <w:kern w:val="2"/>
        </w:rPr>
        <w:t>т</w:t>
      </w:r>
      <w:r>
        <w:rPr>
          <w:b w:val="0"/>
          <w:kern w:val="2"/>
        </w:rPr>
        <w:t xml:space="preserve"> 28.02.2022г. </w:t>
      </w:r>
      <w:r w:rsidRPr="003D69D4">
        <w:rPr>
          <w:b w:val="0"/>
          <w:kern w:val="2"/>
        </w:rPr>
        <w:t xml:space="preserve"> №</w:t>
      </w:r>
      <w:r>
        <w:rPr>
          <w:b w:val="0"/>
          <w:kern w:val="2"/>
        </w:rPr>
        <w:t xml:space="preserve"> 21</w:t>
      </w:r>
    </w:p>
    <w:p w:rsidR="00A81D42" w:rsidRDefault="00A81D42" w:rsidP="00E064C3">
      <w:pPr>
        <w:pStyle w:val="a0"/>
        <w:jc w:val="center"/>
      </w:pPr>
      <w:r>
        <w:t>Форма</w:t>
      </w:r>
    </w:p>
    <w:p w:rsidR="00A81D42" w:rsidRDefault="00A81D42" w:rsidP="00E064C3">
      <w:pPr>
        <w:pStyle w:val="a0"/>
        <w:jc w:val="center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073"/>
        <w:gridCol w:w="2408"/>
        <w:gridCol w:w="1047"/>
        <w:gridCol w:w="1316"/>
        <w:gridCol w:w="1276"/>
        <w:gridCol w:w="1494"/>
      </w:tblGrid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№ п/п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Принимаемые меры</w:t>
            </w:r>
          </w:p>
        </w:tc>
      </w:tr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1.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t>о</w:t>
            </w:r>
            <w:r w:rsidRPr="005E79AF"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5E79AF">
              <w:t xml:space="preserve">- </w:t>
            </w:r>
            <w:hyperlink r:id="rId13" w:history="1">
              <w:r w:rsidRPr="00D82DCF">
                <w:t>пункта 2</w:t>
              </w:r>
            </w:hyperlink>
            <w:r w:rsidRPr="005E79AF">
              <w:t xml:space="preserve"> приложения </w:t>
            </w:r>
            <w:r>
              <w:t>№</w:t>
            </w:r>
            <w:r w:rsidRPr="005E79AF">
              <w:t xml:space="preserve"> 2 к Правилам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.</w:t>
            </w:r>
          </w:p>
        </w:tc>
      </w:tr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2.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коммунальные услуги в случае </w:t>
            </w:r>
            <w:r w:rsidRPr="005E79AF">
              <w:lastRenderedPageBreak/>
              <w:t>выхода из строя или непредставления потребителем показани</w:t>
            </w:r>
            <w:r>
              <w:t>й индивидуальных приборов учета</w:t>
            </w:r>
            <w:r w:rsidRPr="002B74A0">
              <w:t>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D82DCF" w:rsidRDefault="007B208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09D9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="005F09D9"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5F09D9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="005F09D9"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D82DCF">
              <w:t xml:space="preserve">- </w:t>
            </w:r>
            <w:hyperlink r:id="rId19" w:history="1">
              <w:r w:rsidRPr="00D82DCF">
                <w:t>пункт 60</w:t>
              </w:r>
            </w:hyperlink>
            <w:r w:rsidRPr="005E79AF">
              <w:t xml:space="preserve"> Правил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lastRenderedPageBreak/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lastRenderedPageBreak/>
              <w:t>3.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D82DCF" w:rsidRDefault="007B208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F09D9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5F09D9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2B74A0" w:rsidRDefault="005F09D9" w:rsidP="005F09D9">
            <w:pPr>
              <w:spacing w:after="135"/>
            </w:pPr>
            <w:r w:rsidRPr="005E79AF">
              <w:t>- пункты 31, 59(1), 60(1)</w:t>
            </w:r>
            <w:r>
              <w:t xml:space="preserve"> </w:t>
            </w:r>
            <w:r w:rsidRPr="005E79AF">
              <w:t xml:space="preserve">Правил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4.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846801">
              <w:t xml:space="preserve">- </w:t>
            </w:r>
            <w:hyperlink r:id="rId26" w:history="1">
              <w:r w:rsidRPr="00846801">
                <w:t>пункты 1</w:t>
              </w:r>
            </w:hyperlink>
            <w:r w:rsidRPr="00846801">
              <w:t xml:space="preserve">, </w:t>
            </w:r>
            <w:hyperlink r:id="rId27" w:history="1">
              <w:r w:rsidRPr="00846801">
                <w:t>26</w:t>
              </w:r>
            </w:hyperlink>
            <w:r w:rsidRPr="00846801">
              <w:t xml:space="preserve"> приложения </w:t>
            </w:r>
            <w:r>
              <w:t>№</w:t>
            </w:r>
            <w:r w:rsidRPr="00846801">
              <w:t xml:space="preserve"> 2 к Правилам </w:t>
            </w:r>
            <w:r>
              <w:t>№</w:t>
            </w:r>
            <w:r w:rsidRPr="00846801">
              <w:t xml:space="preserve"> 354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5.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</w:t>
            </w:r>
            <w:r w:rsidRPr="005E79AF">
              <w:lastRenderedPageBreak/>
              <w:t>оборудованном коллективным (общедомовым) прибором учета?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7B208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F09D9"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5F09D9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5F09D9" w:rsidRPr="002B74A0" w:rsidRDefault="005F09D9" w:rsidP="005F09D9">
            <w:pPr>
              <w:spacing w:after="135"/>
            </w:pPr>
            <w:r w:rsidRPr="00846801">
              <w:t xml:space="preserve">- пункт </w:t>
            </w:r>
            <w:hyperlink r:id="rId39" w:history="1">
              <w:r w:rsidRPr="00846801">
                <w:t>приложения N 2</w:t>
              </w:r>
            </w:hyperlink>
            <w:r w:rsidRPr="00846801">
              <w:t xml:space="preserve"> к Правилам № 354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>
              <w:lastRenderedPageBreak/>
              <w:t>6.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7.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требования по </w:t>
            </w:r>
            <w:r>
              <w:t>содержанию всех видов фундамента?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8.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требования по содержанию подвальных помещений</w:t>
            </w:r>
            <w:r>
              <w:t>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3D69D4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9.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</w:t>
            </w:r>
            <w:r w:rsidRPr="005E79AF">
              <w:lastRenderedPageBreak/>
              <w:t>требования по содержанию стен, фасадов многоквартирных домов</w:t>
            </w:r>
            <w:r>
              <w:t>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0353D0" w:rsidRDefault="007B208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 xml:space="preserve">2.3 </w:t>
              </w:r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ст. 161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AD26BF" w:rsidRDefault="005F09D9" w:rsidP="00524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3D69D4">
        <w:trPr>
          <w:trHeight w:val="277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  <w:ind w:right="-130"/>
            </w:pPr>
            <w:r>
              <w:lastRenderedPageBreak/>
              <w:t>10.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0353D0" w:rsidRDefault="007B208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3D69D4">
        <w:trPr>
          <w:trHeight w:val="65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906F5" w:rsidRDefault="007B208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906F5" w:rsidRDefault="007B208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7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lastRenderedPageBreak/>
              <w:t>13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C73912" w:rsidRDefault="007B208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0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1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14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343645" w:rsidP="00343645">
            <w:pPr>
              <w:pStyle w:val="ConsPlusNormal"/>
              <w:ind w:firstLine="0"/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E79AF" w:rsidRDefault="00343645" w:rsidP="005F09D9">
            <w:pPr>
              <w:spacing w:after="135"/>
            </w:pPr>
            <w:r w:rsidRPr="005E79AF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16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17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18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19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соблюдению порядка ограничения или приостановления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22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386B8F" w:rsidRDefault="00343645" w:rsidP="00524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23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B7649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19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3D69D4">
        <w:trPr>
          <w:trHeight w:val="391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24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519BB">
      <w:headerReference w:type="even" r:id="rId204"/>
      <w:headerReference w:type="default" r:id="rId20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75" w:rsidRDefault="00F10F75" w:rsidP="00A0468F">
      <w:r>
        <w:separator/>
      </w:r>
    </w:p>
  </w:endnote>
  <w:endnote w:type="continuationSeparator" w:id="1">
    <w:p w:rsidR="00F10F75" w:rsidRDefault="00F10F75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75" w:rsidRDefault="00F10F75" w:rsidP="00A0468F">
      <w:r>
        <w:separator/>
      </w:r>
    </w:p>
  </w:footnote>
  <w:footnote w:type="continuationSeparator" w:id="1">
    <w:p w:rsidR="00F10F75" w:rsidRDefault="00F10F75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7B2089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F09D9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5F09D9" w:rsidRDefault="005F09D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5F09D9" w:rsidP="00C519BB">
    <w:pPr>
      <w:pStyle w:val="af6"/>
      <w:framePr w:wrap="none" w:vAnchor="text" w:hAnchor="margin" w:xAlign="center" w:y="1"/>
      <w:rPr>
        <w:rStyle w:val="afa"/>
      </w:rPr>
    </w:pPr>
  </w:p>
  <w:p w:rsidR="005F09D9" w:rsidRDefault="005F09D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126B7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56237"/>
    <w:rsid w:val="002767AD"/>
    <w:rsid w:val="002771A5"/>
    <w:rsid w:val="002A0DCF"/>
    <w:rsid w:val="002B6966"/>
    <w:rsid w:val="002B74A0"/>
    <w:rsid w:val="00323F8A"/>
    <w:rsid w:val="00343645"/>
    <w:rsid w:val="00355F1A"/>
    <w:rsid w:val="00362D8D"/>
    <w:rsid w:val="0037384D"/>
    <w:rsid w:val="003B6CFE"/>
    <w:rsid w:val="003D69D4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24FDA"/>
    <w:rsid w:val="00561BFB"/>
    <w:rsid w:val="005643B2"/>
    <w:rsid w:val="00582A94"/>
    <w:rsid w:val="005B73DA"/>
    <w:rsid w:val="005C1729"/>
    <w:rsid w:val="005F09D9"/>
    <w:rsid w:val="005F3138"/>
    <w:rsid w:val="006077A8"/>
    <w:rsid w:val="00634F85"/>
    <w:rsid w:val="00635A68"/>
    <w:rsid w:val="00697E4C"/>
    <w:rsid w:val="006B3616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B1D27"/>
    <w:rsid w:val="007B2089"/>
    <w:rsid w:val="007D7F49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B21B0"/>
    <w:rsid w:val="00DD6273"/>
    <w:rsid w:val="00DE33C0"/>
    <w:rsid w:val="00DE3A2D"/>
    <w:rsid w:val="00DE44DA"/>
    <w:rsid w:val="00E064C3"/>
    <w:rsid w:val="00E1606C"/>
    <w:rsid w:val="00E63EE2"/>
    <w:rsid w:val="00EB5D57"/>
    <w:rsid w:val="00EC5E9E"/>
    <w:rsid w:val="00EE0FF8"/>
    <w:rsid w:val="00EE50E8"/>
    <w:rsid w:val="00EE70EF"/>
    <w:rsid w:val="00F04061"/>
    <w:rsid w:val="00F10F75"/>
    <w:rsid w:val="00F2727F"/>
    <w:rsid w:val="00F33D58"/>
    <w:rsid w:val="00F4348D"/>
    <w:rsid w:val="00F53937"/>
    <w:rsid w:val="00F77D28"/>
    <w:rsid w:val="00FA674F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eader" Target="header2.xm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9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1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2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eader" Target="header1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F31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7133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6</cp:revision>
  <cp:lastPrinted>2022-03-09T06:35:00Z</cp:lastPrinted>
  <dcterms:created xsi:type="dcterms:W3CDTF">2022-01-27T07:42:00Z</dcterms:created>
  <dcterms:modified xsi:type="dcterms:W3CDTF">2022-03-09T06:37:00Z</dcterms:modified>
</cp:coreProperties>
</file>