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6AA" w:rsidRDefault="00B706AA" w:rsidP="00CC3733">
      <w:pPr>
        <w:jc w:val="center"/>
        <w:rPr>
          <w:sz w:val="32"/>
          <w:szCs w:val="32"/>
        </w:rPr>
      </w:pPr>
      <w:r>
        <w:rPr>
          <w:sz w:val="32"/>
          <w:szCs w:val="32"/>
        </w:rPr>
        <w:t>РОССИЙСКАЯ ФЕДЕРАЦИЯ</w:t>
      </w:r>
    </w:p>
    <w:p w:rsidR="00B706AA" w:rsidRDefault="00B706AA" w:rsidP="00B706AA">
      <w:pPr>
        <w:jc w:val="center"/>
        <w:rPr>
          <w:sz w:val="32"/>
          <w:szCs w:val="32"/>
        </w:rPr>
      </w:pPr>
      <w:r>
        <w:rPr>
          <w:sz w:val="32"/>
          <w:szCs w:val="32"/>
        </w:rPr>
        <w:t>ИРКУТСКАЯ ОБЛАСТЬ</w:t>
      </w:r>
    </w:p>
    <w:p w:rsidR="00B706AA" w:rsidRDefault="00B706AA" w:rsidP="00B706AA">
      <w:pPr>
        <w:jc w:val="center"/>
        <w:rPr>
          <w:sz w:val="32"/>
          <w:szCs w:val="32"/>
        </w:rPr>
      </w:pPr>
      <w:r>
        <w:rPr>
          <w:sz w:val="32"/>
          <w:szCs w:val="32"/>
        </w:rPr>
        <w:t>ЗИМИНСКИЙ РАЙОН</w:t>
      </w:r>
    </w:p>
    <w:p w:rsidR="00B706AA" w:rsidRDefault="00B706AA" w:rsidP="00B706AA">
      <w:pPr>
        <w:jc w:val="center"/>
        <w:rPr>
          <w:sz w:val="32"/>
          <w:szCs w:val="32"/>
        </w:rPr>
      </w:pPr>
      <w:r>
        <w:rPr>
          <w:sz w:val="32"/>
          <w:szCs w:val="32"/>
        </w:rPr>
        <w:t>АДМИНИСТРАЦИЯ</w:t>
      </w:r>
    </w:p>
    <w:p w:rsidR="00B706AA" w:rsidRDefault="00B706AA" w:rsidP="00B706AA">
      <w:pPr>
        <w:overflowPunct w:val="0"/>
        <w:autoSpaceDE w:val="0"/>
        <w:autoSpaceDN w:val="0"/>
        <w:adjustRightInd w:val="0"/>
        <w:jc w:val="center"/>
        <w:rPr>
          <w:sz w:val="32"/>
          <w:szCs w:val="32"/>
        </w:rPr>
      </w:pPr>
      <w:r>
        <w:rPr>
          <w:sz w:val="32"/>
          <w:szCs w:val="32"/>
        </w:rPr>
        <w:t>КИМИЛЬТЕЙСКОГО МУНИЦИПАЛЬНОГО ОБРАЗОВАНИЯ</w:t>
      </w:r>
    </w:p>
    <w:p w:rsidR="00B706AA" w:rsidRPr="00B706AA" w:rsidRDefault="00B706AA" w:rsidP="00B706AA">
      <w:pPr>
        <w:pStyle w:val="ConsNonformat"/>
        <w:widowControl/>
        <w:jc w:val="center"/>
        <w:rPr>
          <w:rFonts w:ascii="Times New Roman" w:hAnsi="Times New Roman" w:cs="Times New Roman"/>
          <w:sz w:val="32"/>
          <w:szCs w:val="32"/>
        </w:rPr>
      </w:pPr>
      <w:r>
        <w:rPr>
          <w:rFonts w:ascii="Times New Roman" w:hAnsi="Times New Roman" w:cs="Times New Roman"/>
          <w:sz w:val="32"/>
          <w:szCs w:val="32"/>
        </w:rPr>
        <w:t>ПОСТАНОВЛЕНИЕ</w:t>
      </w:r>
    </w:p>
    <w:p w:rsidR="00B706AA" w:rsidRDefault="00B706AA" w:rsidP="00B706AA">
      <w:pPr>
        <w:pStyle w:val="ConsNonformat"/>
        <w:widowControl/>
        <w:rPr>
          <w:rFonts w:ascii="Times New Roman" w:hAnsi="Times New Roman" w:cs="Times New Roman"/>
          <w:sz w:val="24"/>
          <w:szCs w:val="24"/>
        </w:rPr>
      </w:pPr>
    </w:p>
    <w:p w:rsidR="00B706AA" w:rsidRDefault="00E726B4" w:rsidP="00B706AA">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от </w:t>
      </w:r>
      <w:r w:rsidR="00D93735">
        <w:rPr>
          <w:rFonts w:ascii="Times New Roman" w:hAnsi="Times New Roman" w:cs="Times New Roman"/>
          <w:sz w:val="24"/>
          <w:szCs w:val="24"/>
        </w:rPr>
        <w:t xml:space="preserve"> 01.02.</w:t>
      </w:r>
      <w:r w:rsidR="000A7512">
        <w:rPr>
          <w:rFonts w:ascii="Times New Roman" w:hAnsi="Times New Roman" w:cs="Times New Roman"/>
          <w:sz w:val="24"/>
          <w:szCs w:val="24"/>
        </w:rPr>
        <w:t>2021</w:t>
      </w:r>
      <w:r w:rsidR="00083606">
        <w:rPr>
          <w:rFonts w:ascii="Times New Roman" w:hAnsi="Times New Roman" w:cs="Times New Roman"/>
          <w:sz w:val="24"/>
          <w:szCs w:val="24"/>
        </w:rPr>
        <w:t xml:space="preserve"> </w:t>
      </w:r>
      <w:r w:rsidR="00B706AA">
        <w:rPr>
          <w:rFonts w:ascii="Times New Roman" w:hAnsi="Times New Roman" w:cs="Times New Roman"/>
          <w:sz w:val="24"/>
          <w:szCs w:val="24"/>
        </w:rPr>
        <w:t xml:space="preserve">года                       </w:t>
      </w:r>
      <w:r w:rsidR="00074E96">
        <w:rPr>
          <w:rFonts w:ascii="Times New Roman" w:hAnsi="Times New Roman" w:cs="Times New Roman"/>
          <w:sz w:val="24"/>
          <w:szCs w:val="24"/>
        </w:rPr>
        <w:t xml:space="preserve">  </w:t>
      </w:r>
      <w:r w:rsidR="00CC3733">
        <w:rPr>
          <w:rFonts w:ascii="Times New Roman" w:hAnsi="Times New Roman" w:cs="Times New Roman"/>
          <w:sz w:val="24"/>
          <w:szCs w:val="24"/>
        </w:rPr>
        <w:t xml:space="preserve">    </w:t>
      </w:r>
      <w:r w:rsidR="00B706AA">
        <w:rPr>
          <w:rFonts w:ascii="Times New Roman" w:hAnsi="Times New Roman" w:cs="Times New Roman"/>
          <w:sz w:val="24"/>
          <w:szCs w:val="24"/>
        </w:rPr>
        <w:t xml:space="preserve"> с. Кимильтей                        </w:t>
      </w:r>
      <w:r w:rsidR="00CC3733">
        <w:rPr>
          <w:rFonts w:ascii="Times New Roman" w:hAnsi="Times New Roman" w:cs="Times New Roman"/>
          <w:sz w:val="24"/>
          <w:szCs w:val="24"/>
        </w:rPr>
        <w:t xml:space="preserve">                              № </w:t>
      </w:r>
      <w:r w:rsidR="00C102CC">
        <w:rPr>
          <w:rFonts w:ascii="Times New Roman" w:hAnsi="Times New Roman" w:cs="Times New Roman"/>
          <w:sz w:val="24"/>
          <w:szCs w:val="24"/>
        </w:rPr>
        <w:t>16</w:t>
      </w:r>
      <w:r w:rsidR="00CC3733">
        <w:rPr>
          <w:rFonts w:ascii="Times New Roman" w:hAnsi="Times New Roman" w:cs="Times New Roman"/>
          <w:sz w:val="24"/>
          <w:szCs w:val="24"/>
        </w:rPr>
        <w:t xml:space="preserve"> </w:t>
      </w:r>
    </w:p>
    <w:p w:rsidR="00B706AA" w:rsidRDefault="00B706AA" w:rsidP="00B706AA">
      <w:pPr>
        <w:pStyle w:val="ConsNonformat"/>
        <w:widowControl/>
        <w:jc w:val="center"/>
        <w:rPr>
          <w:rFonts w:ascii="Times New Roman" w:hAnsi="Times New Roman" w:cs="Times New Roman"/>
          <w:sz w:val="24"/>
          <w:szCs w:val="24"/>
        </w:rPr>
      </w:pPr>
    </w:p>
    <w:p w:rsidR="00B706AA" w:rsidRDefault="00B706AA" w:rsidP="00B706AA">
      <w:r>
        <w:t xml:space="preserve">О возмещении  стоимости услуг, предоставляемых согласно </w:t>
      </w:r>
    </w:p>
    <w:p w:rsidR="00B706AA" w:rsidRDefault="00B706AA" w:rsidP="00B706AA">
      <w:r>
        <w:t>гарантированному перечню услуг по погребению, и социального пособия</w:t>
      </w:r>
    </w:p>
    <w:p w:rsidR="00B706AA" w:rsidRDefault="00B706AA" w:rsidP="00B706AA"/>
    <w:p w:rsidR="00E726B4" w:rsidRDefault="00E726B4" w:rsidP="00B706AA"/>
    <w:p w:rsidR="00B706AA" w:rsidRDefault="00B706AA" w:rsidP="00074E96">
      <w:pPr>
        <w:jc w:val="both"/>
      </w:pPr>
      <w:r>
        <w:rPr>
          <w:sz w:val="26"/>
        </w:rPr>
        <w:tab/>
      </w:r>
      <w:proofErr w:type="gramStart"/>
      <w:r>
        <w:t>Руководствуясь ст.ст.14,17 Федерального</w:t>
      </w:r>
      <w:r>
        <w:rPr>
          <w:sz w:val="26"/>
        </w:rPr>
        <w:t xml:space="preserve"> </w:t>
      </w:r>
      <w:r>
        <w:t>закона</w:t>
      </w:r>
      <w:r>
        <w:rPr>
          <w:sz w:val="26"/>
        </w:rPr>
        <w:t xml:space="preserve">  </w:t>
      </w:r>
      <w:r>
        <w:t>от 6.10.2003г. № 131-ФЗ «Об общих принципах организации местного самоуправления в Российской Федерации», п.3 ст. 9</w:t>
      </w:r>
      <w:r w:rsidR="000A7512">
        <w:t>, п.1 ст.10</w:t>
      </w:r>
      <w:r>
        <w:t xml:space="preserve">  Федерального Закона от 12.01.1996г. № 8-ФЗ  «О погребении и похоронном деле»   (с изменениями), постановлением Правительства Российской Федерации от 12.10.2010г. № 813 «О сроках индексации предельного размера стоимости услуг, предоставляемых согласно гарантированному перечню услуг</w:t>
      </w:r>
      <w:proofErr w:type="gramEnd"/>
      <w:r>
        <w:t xml:space="preserve">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ст. ст.  23, 46 Устава Кимильтейского муниципального образования, администрация Кимильтейского муниципального образования Зиминского района</w:t>
      </w:r>
    </w:p>
    <w:p w:rsidR="00B706AA" w:rsidRDefault="00B706AA" w:rsidP="00B706AA">
      <w:pPr>
        <w:jc w:val="both"/>
      </w:pPr>
    </w:p>
    <w:p w:rsidR="00B706AA" w:rsidRDefault="00B706AA" w:rsidP="00B706AA">
      <w:pPr>
        <w:jc w:val="both"/>
        <w:rPr>
          <w:b/>
        </w:rPr>
      </w:pPr>
      <w:r>
        <w:t>ПОСТАНОВЛЯЕТ</w:t>
      </w:r>
      <w:r>
        <w:rPr>
          <w:b/>
        </w:rPr>
        <w:t>:</w:t>
      </w:r>
    </w:p>
    <w:p w:rsidR="00B706AA" w:rsidRDefault="00B706AA" w:rsidP="00B706AA">
      <w:pPr>
        <w:ind w:firstLine="708"/>
        <w:jc w:val="both"/>
      </w:pPr>
    </w:p>
    <w:p w:rsidR="00B706AA" w:rsidRDefault="00B706AA" w:rsidP="00B706AA">
      <w:pPr>
        <w:ind w:firstLine="708"/>
        <w:jc w:val="both"/>
      </w:pPr>
      <w:r>
        <w:t>1. Установить с 01</w:t>
      </w:r>
      <w:r w:rsidR="009F6726">
        <w:t xml:space="preserve"> февраля</w:t>
      </w:r>
      <w:r w:rsidR="00DC45B2">
        <w:t xml:space="preserve"> 2021</w:t>
      </w:r>
      <w:r>
        <w:t xml:space="preserve"> года на территории Кимильтейского муниципального образования стоимость гарантированного перечня услуг по погребению,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(Приложение № 1).</w:t>
      </w:r>
    </w:p>
    <w:p w:rsidR="00B706AA" w:rsidRDefault="00B706AA" w:rsidP="00B706AA">
      <w:pPr>
        <w:ind w:firstLine="709"/>
        <w:jc w:val="both"/>
      </w:pPr>
      <w:r>
        <w:t xml:space="preserve">2. </w:t>
      </w:r>
      <w:proofErr w:type="gramStart"/>
      <w:r>
        <w:t xml:space="preserve">Установить с 01 </w:t>
      </w:r>
      <w:r w:rsidR="009F6726">
        <w:t>февраля</w:t>
      </w:r>
      <w:r w:rsidR="00DC45B2">
        <w:t xml:space="preserve"> 2021</w:t>
      </w:r>
      <w:r>
        <w:t xml:space="preserve"> года на территории Кимильтейского муниципального образования стоимость  услуг по погребению, по вопросам похоронного дела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 (Приложение № 2).</w:t>
      </w:r>
      <w:proofErr w:type="gramEnd"/>
    </w:p>
    <w:p w:rsidR="00B706AA" w:rsidRDefault="00072E87" w:rsidP="00E726B4">
      <w:pPr>
        <w:jc w:val="both"/>
      </w:pPr>
      <w:r>
        <w:t xml:space="preserve">             </w:t>
      </w:r>
      <w:r w:rsidR="00B706AA">
        <w:t xml:space="preserve">3. Постановление от </w:t>
      </w:r>
      <w:r w:rsidR="00DC45B2">
        <w:t xml:space="preserve"> 27.01.2020 года № 6</w:t>
      </w:r>
      <w:r w:rsidR="00B706AA">
        <w:t xml:space="preserve"> "</w:t>
      </w:r>
      <w:r w:rsidR="00E726B4">
        <w:t>О возмещении</w:t>
      </w:r>
      <w:r w:rsidR="00B706AA">
        <w:t xml:space="preserve"> стоимости</w:t>
      </w:r>
      <w:r w:rsidR="005C068A">
        <w:t xml:space="preserve"> </w:t>
      </w:r>
      <w:r>
        <w:t>услуг, предостав</w:t>
      </w:r>
      <w:r w:rsidR="00E726B4">
        <w:t>ляемых согласно гарантированному перечню услуг по погребению, и социального пособия</w:t>
      </w:r>
      <w:r w:rsidR="00B706AA">
        <w:t>"  считать утратившим силу.</w:t>
      </w:r>
    </w:p>
    <w:p w:rsidR="00B706AA" w:rsidRDefault="00B706AA" w:rsidP="00B706AA">
      <w:pPr>
        <w:ind w:firstLine="709"/>
        <w:jc w:val="both"/>
      </w:pPr>
      <w:r>
        <w:t xml:space="preserve">4. </w:t>
      </w:r>
      <w:r w:rsidR="00072E87">
        <w:t xml:space="preserve"> </w:t>
      </w:r>
      <w:r w:rsidR="00E93279">
        <w:t xml:space="preserve"> </w:t>
      </w:r>
      <w:r w:rsidR="00352062">
        <w:t>Настоящее</w:t>
      </w:r>
      <w:r>
        <w:t xml:space="preserve"> поста</w:t>
      </w:r>
      <w:r w:rsidR="009F6726">
        <w:t>новление вступает в силу с 01.02</w:t>
      </w:r>
      <w:r w:rsidR="00DC45B2">
        <w:t>.2021</w:t>
      </w:r>
      <w:r>
        <w:t xml:space="preserve"> г.</w:t>
      </w:r>
    </w:p>
    <w:p w:rsidR="00B706AA" w:rsidRDefault="00352062" w:rsidP="00352062">
      <w:pPr>
        <w:jc w:val="both"/>
      </w:pPr>
      <w:r>
        <w:t xml:space="preserve">             5. </w:t>
      </w:r>
      <w:r w:rsidRPr="004E6FE2">
        <w:t xml:space="preserve">Настоящее постановление опубликовать в информационно-аналитическом издании Кимильтейского муниципального образования «Информационный вестник» и разместить на официальном сайте администрации </w:t>
      </w:r>
      <w:r w:rsidR="00E726B4">
        <w:t>Кимильтейского</w:t>
      </w:r>
      <w:r w:rsidRPr="004E6FE2">
        <w:t xml:space="preserve"> муниципального образования</w:t>
      </w:r>
      <w:r w:rsidR="00E726B4">
        <w:t xml:space="preserve"> </w:t>
      </w:r>
      <w:proofErr w:type="spellStart"/>
      <w:r w:rsidR="00E726B4">
        <w:t>кимильтей.рф</w:t>
      </w:r>
      <w:proofErr w:type="spellEnd"/>
      <w:r w:rsidRPr="004E6FE2">
        <w:t>.</w:t>
      </w:r>
    </w:p>
    <w:p w:rsidR="00B706AA" w:rsidRDefault="00352062" w:rsidP="00E96EF5">
      <w:pPr>
        <w:ind w:firstLine="708"/>
        <w:jc w:val="both"/>
      </w:pPr>
      <w:r>
        <w:t>6</w:t>
      </w:r>
      <w:r w:rsidR="00B706AA">
        <w:t xml:space="preserve">. </w:t>
      </w:r>
      <w:proofErr w:type="gramStart"/>
      <w:r w:rsidR="00B706AA">
        <w:t>Контроль за</w:t>
      </w:r>
      <w:proofErr w:type="gramEnd"/>
      <w:r w:rsidR="00B706AA">
        <w:t xml:space="preserve"> исполнением настоящего постановления оставляю за собой.</w:t>
      </w:r>
    </w:p>
    <w:p w:rsidR="00B706AA" w:rsidRDefault="00B706AA" w:rsidP="00B706AA">
      <w:pPr>
        <w:tabs>
          <w:tab w:val="right" w:pos="9354"/>
        </w:tabs>
      </w:pPr>
    </w:p>
    <w:p w:rsidR="00B706AA" w:rsidRDefault="00B706AA" w:rsidP="00B706AA">
      <w:pPr>
        <w:tabs>
          <w:tab w:val="right" w:pos="9354"/>
        </w:tabs>
      </w:pPr>
      <w:r>
        <w:t xml:space="preserve">Глава Кимильтейского </w:t>
      </w:r>
    </w:p>
    <w:p w:rsidR="00B706AA" w:rsidRDefault="00B706AA" w:rsidP="00B706AA">
      <w:pPr>
        <w:tabs>
          <w:tab w:val="right" w:pos="9354"/>
        </w:tabs>
      </w:pPr>
      <w:r>
        <w:t xml:space="preserve">муниципального образования                                                                            </w:t>
      </w:r>
      <w:r w:rsidR="00352062">
        <w:t>Н.Н. Андреев</w:t>
      </w:r>
    </w:p>
    <w:p w:rsidR="00B806F6" w:rsidRDefault="00B806F6" w:rsidP="00B706AA">
      <w:pPr>
        <w:tabs>
          <w:tab w:val="right" w:pos="9354"/>
        </w:tabs>
      </w:pPr>
    </w:p>
    <w:p w:rsidR="00B706AA" w:rsidRDefault="00B706AA" w:rsidP="00DC45B2">
      <w:pPr>
        <w:tabs>
          <w:tab w:val="right" w:pos="9354"/>
        </w:tabs>
        <w:jc w:val="center"/>
      </w:pPr>
      <w:r>
        <w:lastRenderedPageBreak/>
        <w:t xml:space="preserve">                                                                                    </w:t>
      </w:r>
      <w:r w:rsidR="00072E87">
        <w:t xml:space="preserve">                               </w:t>
      </w:r>
      <w:r>
        <w:t xml:space="preserve">    </w:t>
      </w:r>
      <w:r w:rsidR="00E93279">
        <w:t xml:space="preserve">  </w:t>
      </w:r>
      <w:r>
        <w:t xml:space="preserve">  Приложение № 1</w:t>
      </w:r>
    </w:p>
    <w:p w:rsidR="00B706AA" w:rsidRDefault="00B706AA" w:rsidP="00B706AA">
      <w:pPr>
        <w:jc w:val="right"/>
      </w:pPr>
      <w:r>
        <w:t xml:space="preserve">                                                              </w:t>
      </w:r>
      <w:r w:rsidR="00291F5A">
        <w:t xml:space="preserve">                     </w:t>
      </w:r>
      <w:r w:rsidR="00736F83">
        <w:t xml:space="preserve">  к постановлению</w:t>
      </w:r>
      <w:r>
        <w:t xml:space="preserve"> администрации                                           Кимильтейского муниципального образования</w:t>
      </w:r>
    </w:p>
    <w:p w:rsidR="00B706AA" w:rsidRDefault="00B706AA" w:rsidP="00B706AA">
      <w:pPr>
        <w:tabs>
          <w:tab w:val="left" w:pos="5820"/>
        </w:tabs>
      </w:pPr>
      <w:r>
        <w:t xml:space="preserve">                                                                                  </w:t>
      </w:r>
      <w:r w:rsidR="00352062">
        <w:t xml:space="preserve">                       </w:t>
      </w:r>
      <w:r w:rsidR="00074E96">
        <w:t xml:space="preserve">  </w:t>
      </w:r>
      <w:r w:rsidR="00C102CC">
        <w:t xml:space="preserve">    </w:t>
      </w:r>
      <w:r w:rsidR="00352062">
        <w:t xml:space="preserve"> </w:t>
      </w:r>
      <w:r>
        <w:t>от</w:t>
      </w:r>
      <w:r w:rsidR="00CC3733">
        <w:t xml:space="preserve"> </w:t>
      </w:r>
      <w:r w:rsidR="00D93735">
        <w:t xml:space="preserve"> 01.02.</w:t>
      </w:r>
      <w:r w:rsidR="00DC45B2">
        <w:t>2021</w:t>
      </w:r>
      <w:r w:rsidR="00E726B4">
        <w:t xml:space="preserve"> </w:t>
      </w:r>
      <w:r w:rsidR="00E93279">
        <w:t xml:space="preserve">года № </w:t>
      </w:r>
      <w:r w:rsidR="00C102CC">
        <w:t xml:space="preserve"> 16</w:t>
      </w:r>
    </w:p>
    <w:p w:rsidR="00B706AA" w:rsidRDefault="00B706AA" w:rsidP="00B706AA"/>
    <w:p w:rsidR="00B706AA" w:rsidRDefault="00B706AA" w:rsidP="00B706AA"/>
    <w:p w:rsidR="00B706AA" w:rsidRDefault="00B706AA" w:rsidP="00B706AA"/>
    <w:p w:rsidR="00B706AA" w:rsidRDefault="00B706AA" w:rsidP="00B706AA"/>
    <w:p w:rsidR="00B706AA" w:rsidRDefault="00B706AA" w:rsidP="00B706AA">
      <w:pPr>
        <w:tabs>
          <w:tab w:val="left" w:pos="2925"/>
        </w:tabs>
        <w:jc w:val="center"/>
      </w:pPr>
      <w:r>
        <w:t>Стоимость</w:t>
      </w:r>
    </w:p>
    <w:p w:rsidR="00B706AA" w:rsidRDefault="00B706AA" w:rsidP="00B706AA">
      <w:pPr>
        <w:tabs>
          <w:tab w:val="left" w:pos="2925"/>
        </w:tabs>
        <w:jc w:val="center"/>
      </w:pPr>
      <w:r>
        <w:t xml:space="preserve">гарантированного перечня услуг по погребению на территории Кимильтейского муниципального образования,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w:t>
      </w:r>
    </w:p>
    <w:p w:rsidR="00B706AA" w:rsidRDefault="00B706AA" w:rsidP="00B706AA">
      <w:pPr>
        <w:tabs>
          <w:tab w:val="left" w:pos="2925"/>
        </w:tabs>
        <w:jc w:val="center"/>
      </w:pPr>
    </w:p>
    <w:p w:rsidR="00B706AA" w:rsidRDefault="00B706AA" w:rsidP="00B706AA">
      <w:pPr>
        <w:tabs>
          <w:tab w:val="left" w:pos="2925"/>
        </w:tabs>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680"/>
        <w:gridCol w:w="3960"/>
      </w:tblGrid>
      <w:tr w:rsidR="00B706AA" w:rsidTr="00B706AA">
        <w:trPr>
          <w:trHeight w:val="635"/>
        </w:trPr>
        <w:tc>
          <w:tcPr>
            <w:tcW w:w="828" w:type="dxa"/>
            <w:tcBorders>
              <w:top w:val="single" w:sz="4" w:space="0" w:color="auto"/>
              <w:left w:val="single" w:sz="4" w:space="0" w:color="auto"/>
              <w:bottom w:val="single" w:sz="4" w:space="0" w:color="auto"/>
              <w:right w:val="single" w:sz="4" w:space="0" w:color="auto"/>
            </w:tcBorders>
            <w:hideMark/>
          </w:tcPr>
          <w:p w:rsidR="00B706AA" w:rsidRDefault="00B706AA">
            <w:pPr>
              <w:tabs>
                <w:tab w:val="left" w:pos="2925"/>
              </w:tabs>
              <w:spacing w:line="276" w:lineRule="auto"/>
            </w:pPr>
            <w:r>
              <w:t xml:space="preserve">№ </w:t>
            </w:r>
            <w:proofErr w:type="spellStart"/>
            <w:proofErr w:type="gramStart"/>
            <w:r>
              <w:t>п</w:t>
            </w:r>
            <w:proofErr w:type="spellEnd"/>
            <w:proofErr w:type="gramEnd"/>
            <w:r>
              <w:t>/</w:t>
            </w:r>
            <w:proofErr w:type="spellStart"/>
            <w:r>
              <w:t>п</w:t>
            </w:r>
            <w:proofErr w:type="spellEnd"/>
          </w:p>
        </w:tc>
        <w:tc>
          <w:tcPr>
            <w:tcW w:w="4680" w:type="dxa"/>
            <w:tcBorders>
              <w:top w:val="single" w:sz="4" w:space="0" w:color="auto"/>
              <w:left w:val="single" w:sz="4" w:space="0" w:color="auto"/>
              <w:bottom w:val="single" w:sz="4" w:space="0" w:color="auto"/>
              <w:right w:val="single" w:sz="4" w:space="0" w:color="auto"/>
            </w:tcBorders>
          </w:tcPr>
          <w:p w:rsidR="00B706AA" w:rsidRDefault="00B706AA">
            <w:pPr>
              <w:tabs>
                <w:tab w:val="left" w:pos="2925"/>
              </w:tabs>
              <w:spacing w:line="276" w:lineRule="auto"/>
              <w:jc w:val="center"/>
            </w:pPr>
          </w:p>
          <w:p w:rsidR="00B706AA" w:rsidRDefault="00B706AA">
            <w:pPr>
              <w:tabs>
                <w:tab w:val="left" w:pos="2925"/>
              </w:tabs>
              <w:spacing w:line="276" w:lineRule="auto"/>
              <w:jc w:val="center"/>
            </w:pPr>
            <w:r>
              <w:t>Перечень услуг</w:t>
            </w:r>
          </w:p>
        </w:tc>
        <w:tc>
          <w:tcPr>
            <w:tcW w:w="3960" w:type="dxa"/>
            <w:tcBorders>
              <w:top w:val="single" w:sz="4" w:space="0" w:color="auto"/>
              <w:left w:val="single" w:sz="4" w:space="0" w:color="auto"/>
              <w:bottom w:val="single" w:sz="4" w:space="0" w:color="auto"/>
              <w:right w:val="single" w:sz="4" w:space="0" w:color="auto"/>
            </w:tcBorders>
          </w:tcPr>
          <w:p w:rsidR="00B706AA" w:rsidRDefault="00B706AA">
            <w:pPr>
              <w:spacing w:line="276" w:lineRule="auto"/>
              <w:ind w:left="252" w:right="-468" w:hanging="252"/>
              <w:jc w:val="center"/>
            </w:pPr>
          </w:p>
          <w:p w:rsidR="00B706AA" w:rsidRDefault="00B706AA">
            <w:pPr>
              <w:spacing w:line="276" w:lineRule="auto"/>
              <w:ind w:left="252" w:right="-468" w:hanging="252"/>
              <w:jc w:val="center"/>
            </w:pPr>
            <w:r>
              <w:t>Стоимость (руб.)</w:t>
            </w:r>
          </w:p>
        </w:tc>
      </w:tr>
      <w:tr w:rsidR="00D53DF1" w:rsidTr="00B706AA">
        <w:trPr>
          <w:trHeight w:val="684"/>
        </w:trPr>
        <w:tc>
          <w:tcPr>
            <w:tcW w:w="828" w:type="dxa"/>
            <w:tcBorders>
              <w:top w:val="single" w:sz="4" w:space="0" w:color="auto"/>
              <w:left w:val="single" w:sz="4" w:space="0" w:color="auto"/>
              <w:bottom w:val="single" w:sz="4" w:space="0" w:color="auto"/>
              <w:right w:val="single" w:sz="4" w:space="0" w:color="auto"/>
            </w:tcBorders>
            <w:hideMark/>
          </w:tcPr>
          <w:p w:rsidR="00D53DF1" w:rsidRDefault="00D53DF1">
            <w:pPr>
              <w:tabs>
                <w:tab w:val="left" w:pos="2925"/>
              </w:tabs>
              <w:spacing w:line="276" w:lineRule="auto"/>
            </w:pPr>
            <w:r>
              <w:t>1.</w:t>
            </w:r>
          </w:p>
        </w:tc>
        <w:tc>
          <w:tcPr>
            <w:tcW w:w="4680" w:type="dxa"/>
            <w:tcBorders>
              <w:top w:val="single" w:sz="4" w:space="0" w:color="auto"/>
              <w:left w:val="single" w:sz="4" w:space="0" w:color="auto"/>
              <w:bottom w:val="single" w:sz="4" w:space="0" w:color="auto"/>
              <w:right w:val="single" w:sz="4" w:space="0" w:color="auto"/>
            </w:tcBorders>
            <w:hideMark/>
          </w:tcPr>
          <w:p w:rsidR="00D53DF1" w:rsidRDefault="00D53DF1">
            <w:pPr>
              <w:tabs>
                <w:tab w:val="left" w:pos="2925"/>
              </w:tabs>
              <w:spacing w:line="276" w:lineRule="auto"/>
            </w:pPr>
            <w:r>
              <w:t>Оформление документов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hideMark/>
          </w:tcPr>
          <w:p w:rsidR="00D53DF1" w:rsidRDefault="009322ED" w:rsidP="00C26056">
            <w:pPr>
              <w:tabs>
                <w:tab w:val="left" w:pos="2925"/>
              </w:tabs>
              <w:spacing w:line="276" w:lineRule="auto"/>
              <w:jc w:val="center"/>
            </w:pPr>
            <w:r>
              <w:t>234,72</w:t>
            </w:r>
          </w:p>
        </w:tc>
      </w:tr>
      <w:tr w:rsidR="00D53DF1" w:rsidTr="00B706AA">
        <w:trPr>
          <w:trHeight w:val="688"/>
        </w:trPr>
        <w:tc>
          <w:tcPr>
            <w:tcW w:w="828" w:type="dxa"/>
            <w:tcBorders>
              <w:top w:val="single" w:sz="4" w:space="0" w:color="auto"/>
              <w:left w:val="single" w:sz="4" w:space="0" w:color="auto"/>
              <w:bottom w:val="single" w:sz="4" w:space="0" w:color="auto"/>
              <w:right w:val="single" w:sz="4" w:space="0" w:color="auto"/>
            </w:tcBorders>
            <w:hideMark/>
          </w:tcPr>
          <w:p w:rsidR="00D53DF1" w:rsidRDefault="00D53DF1">
            <w:pPr>
              <w:tabs>
                <w:tab w:val="left" w:pos="2925"/>
              </w:tabs>
              <w:spacing w:line="276" w:lineRule="auto"/>
            </w:pPr>
            <w:r>
              <w:t xml:space="preserve">2. </w:t>
            </w:r>
          </w:p>
        </w:tc>
        <w:tc>
          <w:tcPr>
            <w:tcW w:w="4680" w:type="dxa"/>
            <w:tcBorders>
              <w:top w:val="single" w:sz="4" w:space="0" w:color="auto"/>
              <w:left w:val="single" w:sz="4" w:space="0" w:color="auto"/>
              <w:bottom w:val="single" w:sz="4" w:space="0" w:color="auto"/>
              <w:right w:val="single" w:sz="4" w:space="0" w:color="auto"/>
            </w:tcBorders>
            <w:hideMark/>
          </w:tcPr>
          <w:p w:rsidR="00D53DF1" w:rsidRDefault="00D53DF1">
            <w:pPr>
              <w:tabs>
                <w:tab w:val="left" w:pos="2925"/>
              </w:tabs>
              <w:spacing w:line="276" w:lineRule="auto"/>
            </w:pPr>
            <w:r>
              <w:t>Предоставление и доставка гроба и других предметов,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hideMark/>
          </w:tcPr>
          <w:p w:rsidR="00D53DF1" w:rsidRDefault="009322ED" w:rsidP="00C26056">
            <w:pPr>
              <w:tabs>
                <w:tab w:val="left" w:pos="2925"/>
              </w:tabs>
              <w:spacing w:line="276" w:lineRule="auto"/>
              <w:jc w:val="center"/>
            </w:pPr>
            <w:r>
              <w:t>1594,18</w:t>
            </w:r>
          </w:p>
        </w:tc>
      </w:tr>
      <w:tr w:rsidR="00D53DF1" w:rsidTr="00B706AA">
        <w:trPr>
          <w:trHeight w:val="515"/>
        </w:trPr>
        <w:tc>
          <w:tcPr>
            <w:tcW w:w="828" w:type="dxa"/>
            <w:tcBorders>
              <w:top w:val="single" w:sz="4" w:space="0" w:color="auto"/>
              <w:left w:val="single" w:sz="4" w:space="0" w:color="auto"/>
              <w:bottom w:val="single" w:sz="4" w:space="0" w:color="auto"/>
              <w:right w:val="single" w:sz="4" w:space="0" w:color="auto"/>
            </w:tcBorders>
            <w:hideMark/>
          </w:tcPr>
          <w:p w:rsidR="00D53DF1" w:rsidRDefault="00D53DF1">
            <w:pPr>
              <w:tabs>
                <w:tab w:val="left" w:pos="2925"/>
              </w:tabs>
              <w:spacing w:line="276" w:lineRule="auto"/>
            </w:pPr>
            <w:r>
              <w:t>3.</w:t>
            </w:r>
          </w:p>
        </w:tc>
        <w:tc>
          <w:tcPr>
            <w:tcW w:w="4680" w:type="dxa"/>
            <w:tcBorders>
              <w:top w:val="single" w:sz="4" w:space="0" w:color="auto"/>
              <w:left w:val="single" w:sz="4" w:space="0" w:color="auto"/>
              <w:bottom w:val="single" w:sz="4" w:space="0" w:color="auto"/>
              <w:right w:val="single" w:sz="4" w:space="0" w:color="auto"/>
            </w:tcBorders>
            <w:hideMark/>
          </w:tcPr>
          <w:p w:rsidR="00D53DF1" w:rsidRDefault="00D53DF1">
            <w:pPr>
              <w:tabs>
                <w:tab w:val="left" w:pos="2925"/>
              </w:tabs>
              <w:spacing w:line="276" w:lineRule="auto"/>
            </w:pPr>
            <w:r>
              <w:t>Перевозка тела (останков) умершего на кладбище</w:t>
            </w:r>
          </w:p>
        </w:tc>
        <w:tc>
          <w:tcPr>
            <w:tcW w:w="3960" w:type="dxa"/>
            <w:tcBorders>
              <w:top w:val="single" w:sz="4" w:space="0" w:color="auto"/>
              <w:left w:val="single" w:sz="4" w:space="0" w:color="auto"/>
              <w:bottom w:val="single" w:sz="4" w:space="0" w:color="auto"/>
              <w:right w:val="single" w:sz="4" w:space="0" w:color="auto"/>
            </w:tcBorders>
            <w:hideMark/>
          </w:tcPr>
          <w:p w:rsidR="00D53DF1" w:rsidRDefault="009322ED" w:rsidP="00C26056">
            <w:pPr>
              <w:tabs>
                <w:tab w:val="left" w:pos="2925"/>
              </w:tabs>
              <w:spacing w:line="276" w:lineRule="auto"/>
              <w:jc w:val="center"/>
            </w:pPr>
            <w:r>
              <w:t>1447,52</w:t>
            </w:r>
          </w:p>
        </w:tc>
      </w:tr>
      <w:tr w:rsidR="00D53DF1" w:rsidTr="00B706AA">
        <w:trPr>
          <w:trHeight w:val="510"/>
        </w:trPr>
        <w:tc>
          <w:tcPr>
            <w:tcW w:w="828" w:type="dxa"/>
            <w:tcBorders>
              <w:top w:val="single" w:sz="4" w:space="0" w:color="auto"/>
              <w:left w:val="single" w:sz="4" w:space="0" w:color="auto"/>
              <w:bottom w:val="single" w:sz="4" w:space="0" w:color="auto"/>
              <w:right w:val="single" w:sz="4" w:space="0" w:color="auto"/>
            </w:tcBorders>
            <w:hideMark/>
          </w:tcPr>
          <w:p w:rsidR="00D53DF1" w:rsidRDefault="00D53DF1">
            <w:pPr>
              <w:tabs>
                <w:tab w:val="left" w:pos="2925"/>
              </w:tabs>
              <w:spacing w:line="276" w:lineRule="auto"/>
            </w:pPr>
            <w:r>
              <w:t>4.</w:t>
            </w:r>
          </w:p>
        </w:tc>
        <w:tc>
          <w:tcPr>
            <w:tcW w:w="4680" w:type="dxa"/>
            <w:tcBorders>
              <w:top w:val="single" w:sz="4" w:space="0" w:color="auto"/>
              <w:left w:val="single" w:sz="4" w:space="0" w:color="auto"/>
              <w:bottom w:val="single" w:sz="4" w:space="0" w:color="auto"/>
              <w:right w:val="single" w:sz="4" w:space="0" w:color="auto"/>
            </w:tcBorders>
            <w:hideMark/>
          </w:tcPr>
          <w:p w:rsidR="00D53DF1" w:rsidRDefault="00D53DF1">
            <w:pPr>
              <w:tabs>
                <w:tab w:val="left" w:pos="2925"/>
              </w:tabs>
              <w:spacing w:line="276" w:lineRule="auto"/>
            </w:pPr>
            <w:r>
              <w:t xml:space="preserve"> Погребение</w:t>
            </w:r>
          </w:p>
        </w:tc>
        <w:tc>
          <w:tcPr>
            <w:tcW w:w="3960" w:type="dxa"/>
            <w:tcBorders>
              <w:top w:val="single" w:sz="4" w:space="0" w:color="auto"/>
              <w:left w:val="single" w:sz="4" w:space="0" w:color="auto"/>
              <w:bottom w:val="single" w:sz="4" w:space="0" w:color="auto"/>
              <w:right w:val="single" w:sz="4" w:space="0" w:color="auto"/>
            </w:tcBorders>
            <w:hideMark/>
          </w:tcPr>
          <w:p w:rsidR="00D53DF1" w:rsidRDefault="009322ED" w:rsidP="00C26056">
            <w:pPr>
              <w:tabs>
                <w:tab w:val="left" w:pos="2925"/>
              </w:tabs>
              <w:spacing w:line="276" w:lineRule="auto"/>
              <w:jc w:val="center"/>
            </w:pPr>
            <w:r>
              <w:t>4433,56</w:t>
            </w:r>
          </w:p>
        </w:tc>
      </w:tr>
      <w:tr w:rsidR="00D53DF1" w:rsidTr="00B706AA">
        <w:trPr>
          <w:trHeight w:val="823"/>
        </w:trPr>
        <w:tc>
          <w:tcPr>
            <w:tcW w:w="828" w:type="dxa"/>
            <w:tcBorders>
              <w:top w:val="single" w:sz="4" w:space="0" w:color="auto"/>
              <w:left w:val="single" w:sz="4" w:space="0" w:color="auto"/>
              <w:bottom w:val="single" w:sz="4" w:space="0" w:color="auto"/>
              <w:right w:val="single" w:sz="4" w:space="0" w:color="auto"/>
            </w:tcBorders>
          </w:tcPr>
          <w:p w:rsidR="00D53DF1" w:rsidRDefault="00D53DF1">
            <w:pPr>
              <w:tabs>
                <w:tab w:val="left" w:pos="2925"/>
              </w:tabs>
              <w:spacing w:line="276" w:lineRule="auto"/>
            </w:pPr>
          </w:p>
        </w:tc>
        <w:tc>
          <w:tcPr>
            <w:tcW w:w="4680" w:type="dxa"/>
            <w:tcBorders>
              <w:top w:val="single" w:sz="4" w:space="0" w:color="auto"/>
              <w:left w:val="single" w:sz="4" w:space="0" w:color="auto"/>
              <w:bottom w:val="single" w:sz="4" w:space="0" w:color="auto"/>
              <w:right w:val="single" w:sz="4" w:space="0" w:color="auto"/>
            </w:tcBorders>
          </w:tcPr>
          <w:p w:rsidR="00D53DF1" w:rsidRDefault="00D53DF1">
            <w:pPr>
              <w:tabs>
                <w:tab w:val="left" w:pos="2925"/>
              </w:tabs>
              <w:spacing w:line="276" w:lineRule="auto"/>
            </w:pPr>
          </w:p>
          <w:p w:rsidR="00D53DF1" w:rsidRDefault="00D53DF1">
            <w:pPr>
              <w:tabs>
                <w:tab w:val="left" w:pos="2925"/>
              </w:tabs>
              <w:spacing w:line="276" w:lineRule="auto"/>
            </w:pPr>
            <w:r>
              <w:t>Стоимость услуг, всего</w:t>
            </w:r>
          </w:p>
        </w:tc>
        <w:tc>
          <w:tcPr>
            <w:tcW w:w="3960" w:type="dxa"/>
            <w:tcBorders>
              <w:top w:val="single" w:sz="4" w:space="0" w:color="auto"/>
              <w:left w:val="single" w:sz="4" w:space="0" w:color="auto"/>
              <w:bottom w:val="single" w:sz="4" w:space="0" w:color="auto"/>
              <w:right w:val="single" w:sz="4" w:space="0" w:color="auto"/>
            </w:tcBorders>
          </w:tcPr>
          <w:p w:rsidR="00D53DF1" w:rsidRDefault="00D53DF1" w:rsidP="00C26056">
            <w:pPr>
              <w:tabs>
                <w:tab w:val="left" w:pos="2925"/>
              </w:tabs>
              <w:spacing w:line="276" w:lineRule="auto"/>
              <w:jc w:val="center"/>
            </w:pPr>
          </w:p>
          <w:p w:rsidR="00D53DF1" w:rsidRPr="00952032" w:rsidRDefault="009322ED" w:rsidP="00C26056">
            <w:pPr>
              <w:tabs>
                <w:tab w:val="left" w:pos="2925"/>
              </w:tabs>
              <w:spacing w:line="276" w:lineRule="auto"/>
              <w:jc w:val="center"/>
              <w:rPr>
                <w:b/>
              </w:rPr>
            </w:pPr>
            <w:r>
              <w:rPr>
                <w:b/>
              </w:rPr>
              <w:t>7709,98</w:t>
            </w:r>
          </w:p>
          <w:p w:rsidR="00D53DF1" w:rsidRDefault="00D53DF1" w:rsidP="00C26056">
            <w:pPr>
              <w:tabs>
                <w:tab w:val="left" w:pos="2925"/>
              </w:tabs>
              <w:spacing w:line="276" w:lineRule="auto"/>
              <w:jc w:val="center"/>
            </w:pPr>
          </w:p>
        </w:tc>
      </w:tr>
    </w:tbl>
    <w:p w:rsidR="00B706AA" w:rsidRDefault="00B706AA" w:rsidP="00B706AA">
      <w:pPr>
        <w:tabs>
          <w:tab w:val="left" w:pos="3060"/>
        </w:tabs>
      </w:pPr>
      <w:r>
        <w:t xml:space="preserve"> </w:t>
      </w:r>
    </w:p>
    <w:p w:rsidR="00B706AA" w:rsidRDefault="00B706AA" w:rsidP="00B706AA"/>
    <w:p w:rsidR="00074E96" w:rsidRDefault="00074E96" w:rsidP="00B706AA">
      <w:pPr>
        <w:jc w:val="both"/>
      </w:pPr>
    </w:p>
    <w:p w:rsidR="00074E96" w:rsidRDefault="00074E96" w:rsidP="00B706AA">
      <w:pPr>
        <w:jc w:val="both"/>
      </w:pPr>
    </w:p>
    <w:p w:rsidR="00074E96" w:rsidRDefault="00074E96" w:rsidP="00B706AA">
      <w:pPr>
        <w:jc w:val="both"/>
      </w:pPr>
    </w:p>
    <w:p w:rsidR="00B706AA" w:rsidRDefault="00B706AA" w:rsidP="00074E96">
      <w:r>
        <w:t xml:space="preserve"> Глава</w:t>
      </w:r>
      <w:r w:rsidR="00074E96">
        <w:t xml:space="preserve"> </w:t>
      </w:r>
      <w:r>
        <w:t xml:space="preserve">Кимильтейского муниципального образования             </w:t>
      </w:r>
      <w:r w:rsidR="00074E96">
        <w:t xml:space="preserve">                         </w:t>
      </w:r>
      <w:r w:rsidR="00291F5A">
        <w:t xml:space="preserve"> Н.Н. Андреев</w:t>
      </w:r>
    </w:p>
    <w:p w:rsidR="00B706AA" w:rsidRDefault="00B706AA" w:rsidP="00B706AA">
      <w:pPr>
        <w:jc w:val="both"/>
      </w:pPr>
    </w:p>
    <w:p w:rsidR="00B706AA" w:rsidRDefault="00B706AA" w:rsidP="00B706AA">
      <w:pPr>
        <w:jc w:val="both"/>
      </w:pPr>
    </w:p>
    <w:p w:rsidR="00B706AA" w:rsidRDefault="00B706AA" w:rsidP="00B706AA">
      <w:pPr>
        <w:tabs>
          <w:tab w:val="left" w:pos="8295"/>
        </w:tabs>
        <w:jc w:val="both"/>
      </w:pPr>
    </w:p>
    <w:p w:rsidR="00B706AA" w:rsidRDefault="00B706AA" w:rsidP="00B706AA">
      <w:pPr>
        <w:jc w:val="right"/>
      </w:pPr>
      <w:r>
        <w:t xml:space="preserve">                                                                                                                          </w:t>
      </w:r>
    </w:p>
    <w:p w:rsidR="00B706AA" w:rsidRDefault="00B706AA" w:rsidP="00B706AA">
      <w:pPr>
        <w:jc w:val="right"/>
      </w:pPr>
    </w:p>
    <w:p w:rsidR="00B706AA" w:rsidRDefault="00B706AA" w:rsidP="00B706AA">
      <w:pPr>
        <w:jc w:val="right"/>
      </w:pPr>
    </w:p>
    <w:p w:rsidR="00B706AA" w:rsidRDefault="00B706AA" w:rsidP="00B706AA">
      <w:pPr>
        <w:jc w:val="right"/>
      </w:pPr>
    </w:p>
    <w:p w:rsidR="00B706AA" w:rsidRDefault="00B706AA" w:rsidP="00B706AA">
      <w:pPr>
        <w:jc w:val="right"/>
      </w:pPr>
    </w:p>
    <w:p w:rsidR="00B706AA" w:rsidRDefault="00B706AA" w:rsidP="00B706AA">
      <w:pPr>
        <w:jc w:val="right"/>
      </w:pPr>
    </w:p>
    <w:p w:rsidR="00B706AA" w:rsidRDefault="00B706AA" w:rsidP="00B706AA">
      <w:pPr>
        <w:jc w:val="right"/>
      </w:pPr>
    </w:p>
    <w:p w:rsidR="00E93279" w:rsidRDefault="00E93279" w:rsidP="00E93279"/>
    <w:p w:rsidR="00CC3733" w:rsidRDefault="00CC3733" w:rsidP="00E93279"/>
    <w:p w:rsidR="00074E96" w:rsidRDefault="00074E96" w:rsidP="00E93279"/>
    <w:p w:rsidR="00074E96" w:rsidRDefault="00074E96" w:rsidP="00E93279"/>
    <w:p w:rsidR="005C068A" w:rsidRDefault="005C068A" w:rsidP="00E93279"/>
    <w:p w:rsidR="00083606" w:rsidRDefault="00083606" w:rsidP="00E93279"/>
    <w:p w:rsidR="00B706AA" w:rsidRDefault="00B706AA" w:rsidP="00B706AA">
      <w:pPr>
        <w:jc w:val="right"/>
      </w:pPr>
      <w:r>
        <w:lastRenderedPageBreak/>
        <w:t xml:space="preserve"> Приложение № 2</w:t>
      </w:r>
    </w:p>
    <w:p w:rsidR="00B706AA" w:rsidRDefault="00B706AA" w:rsidP="00B706AA">
      <w:pPr>
        <w:jc w:val="right"/>
      </w:pPr>
      <w:r>
        <w:t xml:space="preserve">                                                              </w:t>
      </w:r>
      <w:r w:rsidR="00291F5A">
        <w:t xml:space="preserve">                 </w:t>
      </w:r>
      <w:r>
        <w:t xml:space="preserve">  к </w:t>
      </w:r>
      <w:r w:rsidR="00736F83">
        <w:t>постановлению</w:t>
      </w:r>
      <w:r>
        <w:t xml:space="preserve"> администрации                                             Кимильтейского муниципального образования</w:t>
      </w:r>
    </w:p>
    <w:p w:rsidR="00CC3733" w:rsidRDefault="00C102CC" w:rsidP="00CC3733">
      <w:pPr>
        <w:tabs>
          <w:tab w:val="left" w:pos="5820"/>
        </w:tabs>
      </w:pPr>
      <w:r>
        <w:tab/>
      </w:r>
      <w:r>
        <w:tab/>
        <w:t xml:space="preserve">      </w:t>
      </w:r>
      <w:r w:rsidR="00CC3733">
        <w:t xml:space="preserve">от </w:t>
      </w:r>
      <w:r w:rsidR="00D93735">
        <w:t xml:space="preserve"> 01.02.</w:t>
      </w:r>
      <w:r>
        <w:t>2021  года № 16</w:t>
      </w:r>
    </w:p>
    <w:p w:rsidR="00CC3733" w:rsidRDefault="00CC3733" w:rsidP="00CC3733"/>
    <w:p w:rsidR="00B706AA" w:rsidRDefault="00B706AA" w:rsidP="00B706AA">
      <w:r>
        <w:t xml:space="preserve">                                                           </w:t>
      </w:r>
    </w:p>
    <w:p w:rsidR="00B706AA" w:rsidRDefault="00B706AA" w:rsidP="00B706AA">
      <w:pPr>
        <w:tabs>
          <w:tab w:val="left" w:pos="2925"/>
        </w:tabs>
        <w:jc w:val="both"/>
      </w:pPr>
      <w:r>
        <w:t xml:space="preserve">                                                                     Стоимость</w:t>
      </w:r>
    </w:p>
    <w:p w:rsidR="00B706AA" w:rsidRDefault="00B706AA" w:rsidP="00B706AA">
      <w:pPr>
        <w:ind w:firstLine="708"/>
        <w:jc w:val="center"/>
      </w:pPr>
      <w:proofErr w:type="gramStart"/>
      <w:r>
        <w:t>услуг по  погребению на территории Кимильтейского муниципального образования, оказываемых  по вопросам похоронного дела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w:t>
      </w:r>
      <w:proofErr w:type="gramEnd"/>
    </w:p>
    <w:p w:rsidR="00B706AA" w:rsidRDefault="00B706AA" w:rsidP="00B706AA">
      <w:pPr>
        <w:ind w:firstLine="708"/>
        <w:jc w:val="center"/>
      </w:pPr>
    </w:p>
    <w:p w:rsidR="00B706AA" w:rsidRDefault="00B706AA" w:rsidP="00B706AA">
      <w:pPr>
        <w:tabs>
          <w:tab w:val="left" w:pos="2925"/>
        </w:tabs>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680"/>
        <w:gridCol w:w="3960"/>
      </w:tblGrid>
      <w:tr w:rsidR="00B706AA" w:rsidTr="00B706AA">
        <w:trPr>
          <w:trHeight w:val="635"/>
        </w:trPr>
        <w:tc>
          <w:tcPr>
            <w:tcW w:w="828" w:type="dxa"/>
            <w:tcBorders>
              <w:top w:val="single" w:sz="4" w:space="0" w:color="auto"/>
              <w:left w:val="single" w:sz="4" w:space="0" w:color="auto"/>
              <w:bottom w:val="single" w:sz="4" w:space="0" w:color="auto"/>
              <w:right w:val="single" w:sz="4" w:space="0" w:color="auto"/>
            </w:tcBorders>
            <w:hideMark/>
          </w:tcPr>
          <w:p w:rsidR="00B706AA" w:rsidRDefault="00B706AA">
            <w:pPr>
              <w:tabs>
                <w:tab w:val="left" w:pos="2925"/>
              </w:tabs>
              <w:spacing w:line="276" w:lineRule="auto"/>
            </w:pPr>
            <w:r>
              <w:t>№</w:t>
            </w:r>
            <w:proofErr w:type="spellStart"/>
            <w:proofErr w:type="gramStart"/>
            <w:r>
              <w:t>п</w:t>
            </w:r>
            <w:proofErr w:type="spellEnd"/>
            <w:proofErr w:type="gramEnd"/>
            <w:r>
              <w:t>/</w:t>
            </w:r>
            <w:proofErr w:type="spellStart"/>
            <w:r>
              <w:t>п</w:t>
            </w:r>
            <w:proofErr w:type="spellEnd"/>
          </w:p>
        </w:tc>
        <w:tc>
          <w:tcPr>
            <w:tcW w:w="4680" w:type="dxa"/>
            <w:tcBorders>
              <w:top w:val="single" w:sz="4" w:space="0" w:color="auto"/>
              <w:left w:val="single" w:sz="4" w:space="0" w:color="auto"/>
              <w:bottom w:val="single" w:sz="4" w:space="0" w:color="auto"/>
              <w:right w:val="single" w:sz="4" w:space="0" w:color="auto"/>
            </w:tcBorders>
          </w:tcPr>
          <w:p w:rsidR="00B706AA" w:rsidRDefault="00B706AA">
            <w:pPr>
              <w:tabs>
                <w:tab w:val="left" w:pos="2925"/>
              </w:tabs>
              <w:spacing w:line="276" w:lineRule="auto"/>
              <w:jc w:val="center"/>
            </w:pPr>
          </w:p>
          <w:p w:rsidR="00B706AA" w:rsidRDefault="00B706AA">
            <w:pPr>
              <w:tabs>
                <w:tab w:val="left" w:pos="2925"/>
              </w:tabs>
              <w:spacing w:line="276" w:lineRule="auto"/>
              <w:jc w:val="center"/>
            </w:pPr>
            <w:r>
              <w:t>Перечень услуг</w:t>
            </w:r>
          </w:p>
        </w:tc>
        <w:tc>
          <w:tcPr>
            <w:tcW w:w="3960" w:type="dxa"/>
            <w:tcBorders>
              <w:top w:val="single" w:sz="4" w:space="0" w:color="auto"/>
              <w:left w:val="single" w:sz="4" w:space="0" w:color="auto"/>
              <w:bottom w:val="single" w:sz="4" w:space="0" w:color="auto"/>
              <w:right w:val="single" w:sz="4" w:space="0" w:color="auto"/>
            </w:tcBorders>
          </w:tcPr>
          <w:p w:rsidR="00B706AA" w:rsidRDefault="00B706AA">
            <w:pPr>
              <w:spacing w:line="276" w:lineRule="auto"/>
              <w:ind w:left="252" w:right="-468" w:hanging="252"/>
              <w:jc w:val="center"/>
            </w:pPr>
          </w:p>
          <w:p w:rsidR="00B706AA" w:rsidRDefault="00B706AA">
            <w:pPr>
              <w:spacing w:line="276" w:lineRule="auto"/>
              <w:ind w:left="252" w:right="-468" w:hanging="252"/>
              <w:jc w:val="center"/>
            </w:pPr>
            <w:r>
              <w:t>Стоимость (руб.)</w:t>
            </w:r>
          </w:p>
        </w:tc>
      </w:tr>
      <w:tr w:rsidR="00D53DF1" w:rsidTr="00B706AA">
        <w:trPr>
          <w:trHeight w:val="891"/>
        </w:trPr>
        <w:tc>
          <w:tcPr>
            <w:tcW w:w="828" w:type="dxa"/>
            <w:tcBorders>
              <w:top w:val="single" w:sz="4" w:space="0" w:color="auto"/>
              <w:left w:val="single" w:sz="4" w:space="0" w:color="auto"/>
              <w:bottom w:val="single" w:sz="4" w:space="0" w:color="auto"/>
              <w:right w:val="single" w:sz="4" w:space="0" w:color="auto"/>
            </w:tcBorders>
            <w:hideMark/>
          </w:tcPr>
          <w:p w:rsidR="00D53DF1" w:rsidRDefault="00D53DF1">
            <w:pPr>
              <w:tabs>
                <w:tab w:val="left" w:pos="2925"/>
              </w:tabs>
              <w:spacing w:line="276" w:lineRule="auto"/>
            </w:pPr>
            <w:r>
              <w:t>1.</w:t>
            </w:r>
          </w:p>
        </w:tc>
        <w:tc>
          <w:tcPr>
            <w:tcW w:w="4680" w:type="dxa"/>
            <w:tcBorders>
              <w:top w:val="single" w:sz="4" w:space="0" w:color="auto"/>
              <w:left w:val="single" w:sz="4" w:space="0" w:color="auto"/>
              <w:bottom w:val="single" w:sz="4" w:space="0" w:color="auto"/>
              <w:right w:val="single" w:sz="4" w:space="0" w:color="auto"/>
            </w:tcBorders>
            <w:hideMark/>
          </w:tcPr>
          <w:p w:rsidR="00D53DF1" w:rsidRDefault="00D53DF1">
            <w:pPr>
              <w:tabs>
                <w:tab w:val="left" w:pos="2925"/>
              </w:tabs>
              <w:spacing w:line="276" w:lineRule="auto"/>
            </w:pPr>
            <w:r>
              <w:t>Оформление документов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hideMark/>
          </w:tcPr>
          <w:p w:rsidR="00D53DF1" w:rsidRDefault="009322ED" w:rsidP="00C26056">
            <w:pPr>
              <w:tabs>
                <w:tab w:val="left" w:pos="2925"/>
              </w:tabs>
              <w:spacing w:line="276" w:lineRule="auto"/>
              <w:jc w:val="center"/>
            </w:pPr>
            <w:r>
              <w:t>268,29</w:t>
            </w:r>
          </w:p>
        </w:tc>
      </w:tr>
      <w:tr w:rsidR="00D53DF1" w:rsidTr="00B706AA">
        <w:trPr>
          <w:trHeight w:val="894"/>
        </w:trPr>
        <w:tc>
          <w:tcPr>
            <w:tcW w:w="828" w:type="dxa"/>
            <w:tcBorders>
              <w:top w:val="single" w:sz="4" w:space="0" w:color="auto"/>
              <w:left w:val="single" w:sz="4" w:space="0" w:color="auto"/>
              <w:bottom w:val="single" w:sz="4" w:space="0" w:color="auto"/>
              <w:right w:val="single" w:sz="4" w:space="0" w:color="auto"/>
            </w:tcBorders>
            <w:hideMark/>
          </w:tcPr>
          <w:p w:rsidR="00D53DF1" w:rsidRDefault="00D53DF1">
            <w:pPr>
              <w:tabs>
                <w:tab w:val="left" w:pos="2925"/>
              </w:tabs>
              <w:spacing w:line="276" w:lineRule="auto"/>
            </w:pPr>
            <w:r>
              <w:t xml:space="preserve">2. </w:t>
            </w:r>
          </w:p>
        </w:tc>
        <w:tc>
          <w:tcPr>
            <w:tcW w:w="4680" w:type="dxa"/>
            <w:tcBorders>
              <w:top w:val="single" w:sz="4" w:space="0" w:color="auto"/>
              <w:left w:val="single" w:sz="4" w:space="0" w:color="auto"/>
              <w:bottom w:val="single" w:sz="4" w:space="0" w:color="auto"/>
              <w:right w:val="single" w:sz="4" w:space="0" w:color="auto"/>
            </w:tcBorders>
            <w:hideMark/>
          </w:tcPr>
          <w:p w:rsidR="00D53DF1" w:rsidRDefault="00D53DF1">
            <w:pPr>
              <w:tabs>
                <w:tab w:val="left" w:pos="2925"/>
              </w:tabs>
              <w:spacing w:line="276" w:lineRule="auto"/>
            </w:pPr>
            <w:r>
              <w:t>Облачение тела</w:t>
            </w:r>
          </w:p>
        </w:tc>
        <w:tc>
          <w:tcPr>
            <w:tcW w:w="3960" w:type="dxa"/>
            <w:tcBorders>
              <w:top w:val="single" w:sz="4" w:space="0" w:color="auto"/>
              <w:left w:val="single" w:sz="4" w:space="0" w:color="auto"/>
              <w:bottom w:val="single" w:sz="4" w:space="0" w:color="auto"/>
              <w:right w:val="single" w:sz="4" w:space="0" w:color="auto"/>
            </w:tcBorders>
            <w:hideMark/>
          </w:tcPr>
          <w:p w:rsidR="00D53DF1" w:rsidRDefault="009322ED" w:rsidP="00C26056">
            <w:pPr>
              <w:tabs>
                <w:tab w:val="left" w:pos="2925"/>
              </w:tabs>
              <w:spacing w:line="276" w:lineRule="auto"/>
              <w:jc w:val="center"/>
            </w:pPr>
            <w:r>
              <w:t>314,65</w:t>
            </w:r>
          </w:p>
        </w:tc>
      </w:tr>
      <w:tr w:rsidR="00D53DF1" w:rsidTr="00B706AA">
        <w:trPr>
          <w:trHeight w:val="853"/>
        </w:trPr>
        <w:tc>
          <w:tcPr>
            <w:tcW w:w="828" w:type="dxa"/>
            <w:tcBorders>
              <w:top w:val="single" w:sz="4" w:space="0" w:color="auto"/>
              <w:left w:val="single" w:sz="4" w:space="0" w:color="auto"/>
              <w:bottom w:val="single" w:sz="4" w:space="0" w:color="auto"/>
              <w:right w:val="single" w:sz="4" w:space="0" w:color="auto"/>
            </w:tcBorders>
            <w:hideMark/>
          </w:tcPr>
          <w:p w:rsidR="00D53DF1" w:rsidRDefault="00D53DF1">
            <w:pPr>
              <w:tabs>
                <w:tab w:val="left" w:pos="2925"/>
              </w:tabs>
              <w:spacing w:line="276" w:lineRule="auto"/>
            </w:pPr>
            <w:r>
              <w:t>3.</w:t>
            </w:r>
          </w:p>
        </w:tc>
        <w:tc>
          <w:tcPr>
            <w:tcW w:w="4680" w:type="dxa"/>
            <w:tcBorders>
              <w:top w:val="single" w:sz="4" w:space="0" w:color="auto"/>
              <w:left w:val="single" w:sz="4" w:space="0" w:color="auto"/>
              <w:bottom w:val="single" w:sz="4" w:space="0" w:color="auto"/>
              <w:right w:val="single" w:sz="4" w:space="0" w:color="auto"/>
            </w:tcBorders>
            <w:hideMark/>
          </w:tcPr>
          <w:p w:rsidR="00D53DF1" w:rsidRDefault="00D53DF1">
            <w:pPr>
              <w:tabs>
                <w:tab w:val="left" w:pos="2925"/>
              </w:tabs>
              <w:spacing w:line="276" w:lineRule="auto"/>
            </w:pPr>
            <w:r>
              <w:t>Предоставление и доставка гроба и других предметов,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hideMark/>
          </w:tcPr>
          <w:p w:rsidR="00D53DF1" w:rsidRDefault="00A73DC6" w:rsidP="00C26056">
            <w:pPr>
              <w:tabs>
                <w:tab w:val="left" w:pos="2925"/>
              </w:tabs>
              <w:spacing w:line="276" w:lineRule="auto"/>
              <w:jc w:val="center"/>
            </w:pPr>
            <w:r>
              <w:t>1594,17</w:t>
            </w:r>
          </w:p>
        </w:tc>
      </w:tr>
      <w:tr w:rsidR="00D53DF1" w:rsidTr="00B706AA">
        <w:trPr>
          <w:trHeight w:val="593"/>
        </w:trPr>
        <w:tc>
          <w:tcPr>
            <w:tcW w:w="828" w:type="dxa"/>
            <w:tcBorders>
              <w:top w:val="single" w:sz="4" w:space="0" w:color="auto"/>
              <w:left w:val="single" w:sz="4" w:space="0" w:color="auto"/>
              <w:bottom w:val="single" w:sz="4" w:space="0" w:color="auto"/>
              <w:right w:val="single" w:sz="4" w:space="0" w:color="auto"/>
            </w:tcBorders>
            <w:hideMark/>
          </w:tcPr>
          <w:p w:rsidR="00D53DF1" w:rsidRDefault="00D53DF1">
            <w:pPr>
              <w:tabs>
                <w:tab w:val="left" w:pos="2925"/>
              </w:tabs>
              <w:spacing w:line="276" w:lineRule="auto"/>
            </w:pPr>
            <w:r>
              <w:t>4.</w:t>
            </w:r>
          </w:p>
        </w:tc>
        <w:tc>
          <w:tcPr>
            <w:tcW w:w="4680" w:type="dxa"/>
            <w:tcBorders>
              <w:top w:val="single" w:sz="4" w:space="0" w:color="auto"/>
              <w:left w:val="single" w:sz="4" w:space="0" w:color="auto"/>
              <w:bottom w:val="single" w:sz="4" w:space="0" w:color="auto"/>
              <w:right w:val="single" w:sz="4" w:space="0" w:color="auto"/>
            </w:tcBorders>
            <w:hideMark/>
          </w:tcPr>
          <w:p w:rsidR="00D53DF1" w:rsidRDefault="00D53DF1">
            <w:pPr>
              <w:tabs>
                <w:tab w:val="left" w:pos="2925"/>
              </w:tabs>
              <w:spacing w:line="276" w:lineRule="auto"/>
            </w:pPr>
            <w:r>
              <w:t xml:space="preserve"> Перевозка тела умершего на кладбище</w:t>
            </w:r>
          </w:p>
        </w:tc>
        <w:tc>
          <w:tcPr>
            <w:tcW w:w="3960" w:type="dxa"/>
            <w:tcBorders>
              <w:top w:val="single" w:sz="4" w:space="0" w:color="auto"/>
              <w:left w:val="single" w:sz="4" w:space="0" w:color="auto"/>
              <w:bottom w:val="single" w:sz="4" w:space="0" w:color="auto"/>
              <w:right w:val="single" w:sz="4" w:space="0" w:color="auto"/>
            </w:tcBorders>
            <w:hideMark/>
          </w:tcPr>
          <w:p w:rsidR="00D53DF1" w:rsidRDefault="00A73DC6" w:rsidP="00C26056">
            <w:pPr>
              <w:tabs>
                <w:tab w:val="left" w:pos="2925"/>
              </w:tabs>
              <w:spacing w:line="276" w:lineRule="auto"/>
              <w:jc w:val="center"/>
            </w:pPr>
            <w:r>
              <w:t>1447,53</w:t>
            </w:r>
          </w:p>
        </w:tc>
      </w:tr>
      <w:tr w:rsidR="00D53DF1" w:rsidTr="00B706AA">
        <w:trPr>
          <w:trHeight w:val="413"/>
        </w:trPr>
        <w:tc>
          <w:tcPr>
            <w:tcW w:w="828" w:type="dxa"/>
            <w:tcBorders>
              <w:top w:val="single" w:sz="4" w:space="0" w:color="auto"/>
              <w:left w:val="single" w:sz="4" w:space="0" w:color="auto"/>
              <w:bottom w:val="single" w:sz="4" w:space="0" w:color="auto"/>
              <w:right w:val="single" w:sz="4" w:space="0" w:color="auto"/>
            </w:tcBorders>
            <w:hideMark/>
          </w:tcPr>
          <w:p w:rsidR="00D53DF1" w:rsidRDefault="00D53DF1">
            <w:pPr>
              <w:tabs>
                <w:tab w:val="left" w:pos="2925"/>
              </w:tabs>
              <w:spacing w:line="276" w:lineRule="auto"/>
            </w:pPr>
            <w:r>
              <w:t>5.</w:t>
            </w:r>
          </w:p>
        </w:tc>
        <w:tc>
          <w:tcPr>
            <w:tcW w:w="4680" w:type="dxa"/>
            <w:tcBorders>
              <w:top w:val="single" w:sz="4" w:space="0" w:color="auto"/>
              <w:left w:val="single" w:sz="4" w:space="0" w:color="auto"/>
              <w:bottom w:val="single" w:sz="4" w:space="0" w:color="auto"/>
              <w:right w:val="single" w:sz="4" w:space="0" w:color="auto"/>
            </w:tcBorders>
            <w:hideMark/>
          </w:tcPr>
          <w:p w:rsidR="00D53DF1" w:rsidRDefault="00D53DF1">
            <w:pPr>
              <w:tabs>
                <w:tab w:val="left" w:pos="2925"/>
              </w:tabs>
              <w:spacing w:line="276" w:lineRule="auto"/>
            </w:pPr>
            <w:r>
              <w:t>Погребение (с учетом стоимости могилы)</w:t>
            </w:r>
          </w:p>
        </w:tc>
        <w:tc>
          <w:tcPr>
            <w:tcW w:w="3960" w:type="dxa"/>
            <w:tcBorders>
              <w:top w:val="single" w:sz="4" w:space="0" w:color="auto"/>
              <w:left w:val="single" w:sz="4" w:space="0" w:color="auto"/>
              <w:bottom w:val="single" w:sz="4" w:space="0" w:color="auto"/>
              <w:right w:val="single" w:sz="4" w:space="0" w:color="auto"/>
            </w:tcBorders>
            <w:hideMark/>
          </w:tcPr>
          <w:p w:rsidR="00D53DF1" w:rsidRDefault="00A73DC6" w:rsidP="00C26056">
            <w:pPr>
              <w:tabs>
                <w:tab w:val="left" w:pos="2925"/>
              </w:tabs>
              <w:spacing w:line="276" w:lineRule="auto"/>
              <w:jc w:val="center"/>
            </w:pPr>
            <w:r>
              <w:t>4085,34</w:t>
            </w:r>
          </w:p>
        </w:tc>
      </w:tr>
      <w:tr w:rsidR="00D53DF1" w:rsidTr="00B706AA">
        <w:trPr>
          <w:trHeight w:val="412"/>
        </w:trPr>
        <w:tc>
          <w:tcPr>
            <w:tcW w:w="828" w:type="dxa"/>
            <w:tcBorders>
              <w:top w:val="single" w:sz="4" w:space="0" w:color="auto"/>
              <w:left w:val="single" w:sz="4" w:space="0" w:color="auto"/>
              <w:bottom w:val="single" w:sz="4" w:space="0" w:color="auto"/>
              <w:right w:val="single" w:sz="4" w:space="0" w:color="auto"/>
            </w:tcBorders>
          </w:tcPr>
          <w:p w:rsidR="00D53DF1" w:rsidRDefault="00D53DF1">
            <w:pPr>
              <w:tabs>
                <w:tab w:val="left" w:pos="2925"/>
              </w:tabs>
              <w:spacing w:line="276" w:lineRule="auto"/>
            </w:pPr>
          </w:p>
        </w:tc>
        <w:tc>
          <w:tcPr>
            <w:tcW w:w="4680" w:type="dxa"/>
            <w:tcBorders>
              <w:top w:val="single" w:sz="4" w:space="0" w:color="auto"/>
              <w:left w:val="single" w:sz="4" w:space="0" w:color="auto"/>
              <w:bottom w:val="single" w:sz="4" w:space="0" w:color="auto"/>
              <w:right w:val="single" w:sz="4" w:space="0" w:color="auto"/>
            </w:tcBorders>
            <w:hideMark/>
          </w:tcPr>
          <w:p w:rsidR="00D53DF1" w:rsidRDefault="00D53DF1">
            <w:pPr>
              <w:tabs>
                <w:tab w:val="left" w:pos="2925"/>
              </w:tabs>
              <w:spacing w:line="276" w:lineRule="auto"/>
            </w:pPr>
            <w:r>
              <w:t>Стоимость услуг всего:</w:t>
            </w:r>
          </w:p>
        </w:tc>
        <w:tc>
          <w:tcPr>
            <w:tcW w:w="3960" w:type="dxa"/>
            <w:tcBorders>
              <w:top w:val="single" w:sz="4" w:space="0" w:color="auto"/>
              <w:left w:val="single" w:sz="4" w:space="0" w:color="auto"/>
              <w:bottom w:val="single" w:sz="4" w:space="0" w:color="auto"/>
              <w:right w:val="single" w:sz="4" w:space="0" w:color="auto"/>
            </w:tcBorders>
            <w:hideMark/>
          </w:tcPr>
          <w:p w:rsidR="00D53DF1" w:rsidRDefault="00B806F6" w:rsidP="00C26056">
            <w:pPr>
              <w:tabs>
                <w:tab w:val="left" w:pos="2925"/>
              </w:tabs>
              <w:spacing w:line="276" w:lineRule="auto"/>
              <w:jc w:val="center"/>
              <w:rPr>
                <w:b/>
              </w:rPr>
            </w:pPr>
            <w:r>
              <w:rPr>
                <w:b/>
              </w:rPr>
              <w:t>7709,98</w:t>
            </w:r>
          </w:p>
          <w:p w:rsidR="009322ED" w:rsidRPr="00952032" w:rsidRDefault="009322ED" w:rsidP="00C26056">
            <w:pPr>
              <w:tabs>
                <w:tab w:val="left" w:pos="2925"/>
              </w:tabs>
              <w:spacing w:line="276" w:lineRule="auto"/>
              <w:jc w:val="center"/>
              <w:rPr>
                <w:b/>
              </w:rPr>
            </w:pPr>
            <w:r>
              <w:rPr>
                <w:b/>
              </w:rPr>
              <w:t xml:space="preserve"> </w:t>
            </w:r>
          </w:p>
        </w:tc>
      </w:tr>
    </w:tbl>
    <w:p w:rsidR="00B706AA" w:rsidRDefault="00B706AA" w:rsidP="00B706AA">
      <w:pPr>
        <w:tabs>
          <w:tab w:val="left" w:pos="3060"/>
        </w:tabs>
      </w:pPr>
      <w:r>
        <w:t xml:space="preserve"> </w:t>
      </w:r>
    </w:p>
    <w:p w:rsidR="00B706AA" w:rsidRDefault="00B706AA" w:rsidP="00B706AA"/>
    <w:p w:rsidR="00074E96" w:rsidRDefault="00074E96" w:rsidP="00B706AA"/>
    <w:p w:rsidR="00B706AA" w:rsidRDefault="00B706AA" w:rsidP="00B706AA"/>
    <w:p w:rsidR="00B706AA" w:rsidRDefault="00B706AA" w:rsidP="00B706AA"/>
    <w:p w:rsidR="00B706AA" w:rsidRDefault="00B706AA" w:rsidP="00074E96">
      <w:r>
        <w:t xml:space="preserve">Глава Кимильтейского муниципального образования </w:t>
      </w:r>
      <w:r w:rsidR="00074E96">
        <w:t xml:space="preserve"> </w:t>
      </w:r>
      <w:r>
        <w:t xml:space="preserve">           </w:t>
      </w:r>
      <w:r w:rsidR="00074E96">
        <w:t xml:space="preserve">                             Н.Н.</w:t>
      </w:r>
      <w:r w:rsidR="00291F5A">
        <w:t>Андреев</w:t>
      </w:r>
    </w:p>
    <w:p w:rsidR="00B706AA" w:rsidRDefault="00B706AA" w:rsidP="00B706AA"/>
    <w:p w:rsidR="00B706AA" w:rsidRDefault="00B706AA" w:rsidP="00B706AA">
      <w:pPr>
        <w:jc w:val="both"/>
      </w:pPr>
    </w:p>
    <w:p w:rsidR="00B706AA" w:rsidRDefault="00B706AA" w:rsidP="00B706AA">
      <w:pPr>
        <w:jc w:val="both"/>
      </w:pPr>
    </w:p>
    <w:p w:rsidR="00B706AA" w:rsidRDefault="00B706AA" w:rsidP="00B706AA">
      <w:pPr>
        <w:jc w:val="both"/>
      </w:pPr>
    </w:p>
    <w:p w:rsidR="00B706AA" w:rsidRDefault="00B706AA" w:rsidP="00B706AA">
      <w:pPr>
        <w:jc w:val="both"/>
      </w:pPr>
    </w:p>
    <w:p w:rsidR="00B706AA" w:rsidRDefault="00B706AA" w:rsidP="00B706AA"/>
    <w:p w:rsidR="00B706AA" w:rsidRDefault="00B706AA" w:rsidP="00B706AA"/>
    <w:p w:rsidR="00B706AA" w:rsidRDefault="00B706AA" w:rsidP="00B706AA"/>
    <w:p w:rsidR="00441CFE" w:rsidRDefault="00441CFE"/>
    <w:sectPr w:rsidR="00441CFE" w:rsidSect="00441C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B706AA"/>
    <w:rsid w:val="00072E87"/>
    <w:rsid w:val="00074E96"/>
    <w:rsid w:val="00083606"/>
    <w:rsid w:val="000A7512"/>
    <w:rsid w:val="00110B16"/>
    <w:rsid w:val="00291F5A"/>
    <w:rsid w:val="00311113"/>
    <w:rsid w:val="00352062"/>
    <w:rsid w:val="0042067A"/>
    <w:rsid w:val="00441CFE"/>
    <w:rsid w:val="00477F2B"/>
    <w:rsid w:val="004C1840"/>
    <w:rsid w:val="004C6F85"/>
    <w:rsid w:val="0050502D"/>
    <w:rsid w:val="005A1EA3"/>
    <w:rsid w:val="005C068A"/>
    <w:rsid w:val="006C2405"/>
    <w:rsid w:val="00736F83"/>
    <w:rsid w:val="007A046B"/>
    <w:rsid w:val="008347E2"/>
    <w:rsid w:val="00837ADA"/>
    <w:rsid w:val="009322ED"/>
    <w:rsid w:val="009F6726"/>
    <w:rsid w:val="00A73DC6"/>
    <w:rsid w:val="00AC537B"/>
    <w:rsid w:val="00B30A96"/>
    <w:rsid w:val="00B706AA"/>
    <w:rsid w:val="00B806F6"/>
    <w:rsid w:val="00BF21CA"/>
    <w:rsid w:val="00C102CC"/>
    <w:rsid w:val="00C54E88"/>
    <w:rsid w:val="00CC3733"/>
    <w:rsid w:val="00D51326"/>
    <w:rsid w:val="00D53DF1"/>
    <w:rsid w:val="00D93735"/>
    <w:rsid w:val="00DB6FBB"/>
    <w:rsid w:val="00DC35AD"/>
    <w:rsid w:val="00DC45B2"/>
    <w:rsid w:val="00E726B4"/>
    <w:rsid w:val="00E93279"/>
    <w:rsid w:val="00E96EF5"/>
    <w:rsid w:val="00FA32BB"/>
    <w:rsid w:val="00FC2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6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B706A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s>
</file>

<file path=word/webSettings.xml><?xml version="1.0" encoding="utf-8"?>
<w:webSettings xmlns:r="http://schemas.openxmlformats.org/officeDocument/2006/relationships" xmlns:w="http://schemas.openxmlformats.org/wordprocessingml/2006/main">
  <w:divs>
    <w:div w:id="155504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3</Pages>
  <Words>783</Words>
  <Characters>4465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Kimiltey</cp:lastModifiedBy>
  <cp:revision>25</cp:revision>
  <cp:lastPrinted>2021-02-02T07:19:00Z</cp:lastPrinted>
  <dcterms:created xsi:type="dcterms:W3CDTF">2017-11-07T08:26:00Z</dcterms:created>
  <dcterms:modified xsi:type="dcterms:W3CDTF">2021-02-02T07:26:00Z</dcterms:modified>
</cp:coreProperties>
</file>