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1B" w:rsidRDefault="007E421B" w:rsidP="007E421B"/>
    <w:p w:rsidR="007E421B" w:rsidRDefault="007E421B" w:rsidP="007E421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130"/>
      <w:bookmarkEnd w:id="0"/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E421B" w:rsidRDefault="007E421B" w:rsidP="007E421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7E421B" w:rsidRDefault="007E421B" w:rsidP="007E421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ЗИМИНСКИЙ РАЙОН</w:t>
      </w:r>
    </w:p>
    <w:p w:rsidR="007E421B" w:rsidRDefault="007E421B" w:rsidP="007E421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421B" w:rsidRDefault="007E421B" w:rsidP="007E421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7E421B" w:rsidRDefault="007E421B" w:rsidP="007E421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Кимильтейского муниципального образования</w:t>
      </w:r>
    </w:p>
    <w:p w:rsidR="007E421B" w:rsidRDefault="007E421B" w:rsidP="007E421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421B" w:rsidRDefault="007E421B" w:rsidP="007E421B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28"/>
        </w:rPr>
        <w:t xml:space="preserve"> О С Т А Н О В Л Е Н И Е</w:t>
      </w:r>
    </w:p>
    <w:p w:rsidR="007E421B" w:rsidRDefault="007E421B" w:rsidP="007E421B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421B" w:rsidRPr="007E421B" w:rsidRDefault="007E421B" w:rsidP="007E421B">
      <w:pPr>
        <w:keepNext/>
        <w:keepLines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421B">
        <w:rPr>
          <w:rFonts w:ascii="Times New Roman" w:hAnsi="Times New Roman" w:cs="Times New Roman"/>
          <w:bCs/>
          <w:sz w:val="28"/>
          <w:szCs w:val="28"/>
        </w:rPr>
        <w:t xml:space="preserve">от 28.04.2021 года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7E421B">
        <w:rPr>
          <w:rFonts w:ascii="Times New Roman" w:hAnsi="Times New Roman" w:cs="Times New Roman"/>
          <w:bCs/>
          <w:sz w:val="28"/>
          <w:szCs w:val="28"/>
        </w:rPr>
        <w:t xml:space="preserve">с. Кимильтей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7E421B">
        <w:rPr>
          <w:rFonts w:ascii="Times New Roman" w:hAnsi="Times New Roman" w:cs="Times New Roman"/>
          <w:bCs/>
          <w:sz w:val="28"/>
          <w:szCs w:val="28"/>
        </w:rPr>
        <w:t xml:space="preserve">                 № </w:t>
      </w:r>
      <w:r w:rsidR="002E1DEE">
        <w:rPr>
          <w:rFonts w:ascii="Times New Roman" w:hAnsi="Times New Roman" w:cs="Times New Roman"/>
          <w:bCs/>
          <w:sz w:val="28"/>
          <w:szCs w:val="28"/>
        </w:rPr>
        <w:t>3</w:t>
      </w:r>
      <w:r w:rsidRPr="007E421B">
        <w:rPr>
          <w:rFonts w:ascii="Times New Roman" w:hAnsi="Times New Roman" w:cs="Times New Roman"/>
          <w:bCs/>
          <w:sz w:val="28"/>
          <w:szCs w:val="28"/>
        </w:rPr>
        <w:t>8</w:t>
      </w:r>
    </w:p>
    <w:p w:rsidR="007E421B" w:rsidRDefault="007E421B" w:rsidP="007E421B">
      <w:pPr>
        <w:pStyle w:val="standard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:rsidR="007E421B" w:rsidRDefault="007E421B" w:rsidP="007E421B">
      <w:pPr>
        <w:widowControl/>
        <w:suppressAutoHyphens w:val="0"/>
        <w:autoSpaceDE w:val="0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СОВЕТЕ </w:t>
      </w:r>
    </w:p>
    <w:p w:rsidR="007E421B" w:rsidRPr="007E421B" w:rsidRDefault="007E421B" w:rsidP="007E421B">
      <w:pPr>
        <w:widowControl/>
        <w:suppressAutoHyphens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 ПОДДЕРЖКЕ БЛАГОТВОРИТЕЛЬНОЙ ДЕЯТЕЛЬНОСТИ И ДОБРОВОЛЬЧЕСТВА (ВОЛОНТЕРСТВА)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A2735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>КИМИЛЬТЕЙСКОГО  МУНИЦИПАЛЬНОГО ОБРАЗОВАНИЯ ЗИМИНСКОГО</w:t>
      </w:r>
      <w:r w:rsidR="00D94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E421B" w:rsidRDefault="007E421B" w:rsidP="007E421B">
      <w:pPr>
        <w:widowControl/>
        <w:autoSpaceDE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421B" w:rsidRDefault="007E421B" w:rsidP="007E421B">
      <w:pPr>
        <w:widowControl/>
        <w:autoSpaceDE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421B" w:rsidRDefault="007E421B" w:rsidP="007E421B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«Положением об оказании поддержки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благотвори-тельной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деятельности и добровольчеству 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волонтерству</w:t>
      </w:r>
      <w:proofErr w:type="spellEnd"/>
      <w:r>
        <w:rPr>
          <w:rFonts w:ascii="Times New Roman" w:hAnsi="Times New Roman"/>
          <w:bCs/>
          <w:sz w:val="28"/>
          <w:szCs w:val="28"/>
        </w:rPr>
        <w:t>) на территории Кимильтейского муниципального образования Зиминского района»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утверж-денным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решением Думы Кимильтейского муниципального образования Зиминского района от 28.04.2021 г. № 118, </w:t>
      </w:r>
      <w:r>
        <w:rPr>
          <w:rFonts w:ascii="Times New Roman" w:hAnsi="Times New Roman"/>
          <w:bCs/>
          <w:sz w:val="28"/>
          <w:szCs w:val="28"/>
        </w:rPr>
        <w:t xml:space="preserve">руководствуясь Уставом Кимильтейского муниципального образования Зиминского района </w:t>
      </w:r>
    </w:p>
    <w:p w:rsidR="007E421B" w:rsidRDefault="007E421B" w:rsidP="007E421B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E421B" w:rsidRDefault="007E421B" w:rsidP="007E421B">
      <w:pPr>
        <w:widowControl/>
        <w:suppressAutoHyphens w:val="0"/>
        <w:autoSpaceDE w:val="0"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7E421B" w:rsidRDefault="007E421B" w:rsidP="007E421B">
      <w:pPr>
        <w:widowControl/>
        <w:suppressAutoHyphens w:val="0"/>
        <w:autoSpaceDE w:val="0"/>
        <w:ind w:firstLine="54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E421B" w:rsidRDefault="007E421B" w:rsidP="007E421B">
      <w:pPr>
        <w:widowControl/>
        <w:suppressAutoHyphens w:val="0"/>
        <w:autoSpaceDE w:val="0"/>
        <w:ind w:firstLine="540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положение о Совете по поддержке благотворительной деятельности и добровольчества 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на территории </w:t>
      </w:r>
      <w:r w:rsidR="00D94433">
        <w:rPr>
          <w:rFonts w:ascii="Times New Roman" w:hAnsi="Times New Roman"/>
          <w:bCs/>
          <w:sz w:val="28"/>
          <w:szCs w:val="28"/>
        </w:rPr>
        <w:t>Кимильтейского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Зиминского района (прилагается).</w:t>
      </w:r>
    </w:p>
    <w:p w:rsidR="007E421B" w:rsidRDefault="007E421B" w:rsidP="007E421B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2. Настоящее постановление </w:t>
      </w:r>
      <w:r>
        <w:rPr>
          <w:sz w:val="28"/>
          <w:szCs w:val="28"/>
        </w:rPr>
        <w:t>вступает в силу после дня его официального опубликования.</w:t>
      </w:r>
    </w:p>
    <w:p w:rsidR="007E421B" w:rsidRDefault="007E421B" w:rsidP="007E421B">
      <w:pPr>
        <w:widowControl/>
        <w:suppressAutoHyphens w:val="0"/>
        <w:autoSpaceDN/>
        <w:spacing w:line="196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7E421B" w:rsidRDefault="007E421B" w:rsidP="007E421B">
      <w:pPr>
        <w:widowControl/>
        <w:suppressAutoHyphens w:val="0"/>
        <w:autoSpaceDN/>
        <w:spacing w:line="196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7E421B" w:rsidRDefault="007E421B" w:rsidP="007E421B">
      <w:pPr>
        <w:widowControl/>
        <w:suppressAutoHyphens w:val="0"/>
        <w:autoSpaceDN/>
        <w:spacing w:line="196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7E421B" w:rsidRDefault="007E421B" w:rsidP="007E421B">
      <w:pPr>
        <w:widowControl/>
        <w:suppressAutoHyphens w:val="0"/>
        <w:autoSpaceDN/>
        <w:spacing w:line="19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Кимильтейского </w:t>
      </w:r>
    </w:p>
    <w:p w:rsidR="007E421B" w:rsidRPr="007E421B" w:rsidRDefault="007E421B" w:rsidP="007E421B">
      <w:pPr>
        <w:widowControl/>
        <w:suppressAutoHyphens w:val="0"/>
        <w:autoSpaceDN/>
        <w:spacing w:line="196" w:lineRule="auto"/>
        <w:rPr>
          <w:rFonts w:ascii="Times New Roman" w:hAnsi="Times New Roman"/>
          <w:sz w:val="28"/>
          <w:szCs w:val="28"/>
          <w:lang w:eastAsia="ru-RU"/>
        </w:rPr>
        <w:sectPr w:rsidR="007E421B" w:rsidRPr="007E421B">
          <w:pgSz w:w="11905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Н.Н.Андреев</w:t>
      </w:r>
    </w:p>
    <w:tbl>
      <w:tblPr>
        <w:tblW w:w="0" w:type="auto"/>
        <w:tblLook w:val="04A0"/>
      </w:tblPr>
      <w:tblGrid>
        <w:gridCol w:w="5211"/>
        <w:gridCol w:w="4359"/>
      </w:tblGrid>
      <w:tr w:rsidR="007E421B" w:rsidTr="007E421B">
        <w:tc>
          <w:tcPr>
            <w:tcW w:w="5211" w:type="dxa"/>
          </w:tcPr>
          <w:p w:rsidR="007E421B" w:rsidRDefault="007E421B">
            <w:pPr>
              <w:widowControl/>
              <w:spacing w:line="276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359" w:type="dxa"/>
            <w:hideMark/>
          </w:tcPr>
          <w:p w:rsidR="007E421B" w:rsidRDefault="007E421B" w:rsidP="007E421B">
            <w:pPr>
              <w:widowControl/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УтвержденО</w:t>
            </w:r>
          </w:p>
          <w:p w:rsidR="007E421B" w:rsidRDefault="007E421B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Кимильтейского муниципального образования Зиминского района </w:t>
            </w:r>
          </w:p>
          <w:p w:rsidR="007E421B" w:rsidRDefault="007E421B" w:rsidP="007E421B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«28»  апреля   2021 г.  № </w:t>
            </w:r>
            <w:r w:rsidR="002E1D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7E421B" w:rsidRDefault="007E421B" w:rsidP="007E421B">
      <w:pPr>
        <w:widowControl/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421B" w:rsidRDefault="007E421B" w:rsidP="007E421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E421B" w:rsidRDefault="007E421B" w:rsidP="007E421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СОВЕТЕ ПО ПОДДЕРЖКЕ БЛАГОТВОРИТЕЛЬНОЙ ДЕЯТЕЛЬНОСТИ И ДОБРОВОЛЬЧЕСТВА (ВОЛОНТЕРСТВА)</w:t>
      </w:r>
    </w:p>
    <w:p w:rsidR="007E421B" w:rsidRDefault="007E421B" w:rsidP="007E421B">
      <w:pPr>
        <w:pStyle w:val="standard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D94433">
        <w:rPr>
          <w:b/>
          <w:sz w:val="28"/>
          <w:szCs w:val="28"/>
        </w:rPr>
        <w:t>КИМИЛЬТЕЙСКОГО</w:t>
      </w:r>
      <w:r>
        <w:rPr>
          <w:b/>
          <w:sz w:val="28"/>
          <w:szCs w:val="28"/>
        </w:rPr>
        <w:t xml:space="preserve"> МУНИЦИПАЛЬНОГО ОБРАЗОВАНИЯ ЗИМИНСКОГО </w:t>
      </w:r>
    </w:p>
    <w:p w:rsidR="007E421B" w:rsidRDefault="007E421B" w:rsidP="007E421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E421B" w:rsidRDefault="007E421B" w:rsidP="007E421B">
      <w:pPr>
        <w:keepNext/>
        <w:widowControl/>
        <w:suppressAutoHyphens w:val="0"/>
        <w:autoSpaceDE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7E421B" w:rsidRDefault="007E421B" w:rsidP="007E421B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421B" w:rsidRDefault="007E421B" w:rsidP="007E421B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Настоящее Положение определяет права и функции, порядок организации и деятельности Совета по поддержке благотворительной деятельности и добровольчества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D944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Кимильтейского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Зиминского района (далее – Совет, муниципальное образование).</w:t>
      </w:r>
    </w:p>
    <w:p w:rsidR="007E421B" w:rsidRDefault="007E421B" w:rsidP="007E421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Совет является коллегиальным совещательным органом по вопросам муниципальной поддержки и развития благотворительной деятельности и добровольчества (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в муниципальном образовании. </w:t>
      </w:r>
    </w:p>
    <w:p w:rsidR="007E421B" w:rsidRDefault="007E421B" w:rsidP="007E421B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Решение о создании Совета и его персональный состав утверждаются распоряжением </w:t>
      </w:r>
      <w:r w:rsidR="00D94433">
        <w:rPr>
          <w:rFonts w:ascii="Times New Roman" w:hAnsi="Times New Roman" w:cs="Times New Roman"/>
          <w:sz w:val="28"/>
          <w:szCs w:val="28"/>
        </w:rPr>
        <w:t>главы Кимильтейского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Зиминского района.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 Совет не вправе вмешиваться в процесс осуществления благотворительной деятельности и добровольчества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E421B" w:rsidRDefault="007E421B" w:rsidP="007E421B">
      <w:pPr>
        <w:keepNext/>
        <w:widowControl/>
        <w:suppressAutoHyphens w:val="0"/>
        <w:autoSpaceDE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Основные функции Совета</w:t>
      </w:r>
    </w:p>
    <w:p w:rsidR="007E421B" w:rsidRDefault="007E421B" w:rsidP="007E421B">
      <w:pPr>
        <w:keepNext/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 В соответствии с основными направлениями деятельности Совета, установленными Положением </w:t>
      </w:r>
      <w:r>
        <w:rPr>
          <w:rFonts w:ascii="Times New Roman" w:hAnsi="Times New Roman"/>
          <w:bCs/>
          <w:sz w:val="28"/>
          <w:szCs w:val="28"/>
        </w:rPr>
        <w:t>об оказании поддержки благотворительной деятельности и добровольчеству 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волонтерству</w:t>
      </w:r>
      <w:proofErr w:type="spellEnd"/>
      <w:r>
        <w:rPr>
          <w:rFonts w:ascii="Times New Roman" w:hAnsi="Times New Roman"/>
          <w:bCs/>
          <w:sz w:val="28"/>
          <w:szCs w:val="28"/>
        </w:rPr>
        <w:t>) на территории муниципального образования, Совет осуществляет следующие функции: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разработка рекомендаций и подготовка предложений о поддержке и развитии благотворительной деятельности и добровольчества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муниципальном образовании;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взаимодействие с общественными организациями, органами территориального общественного самоуправления, научными учреждениями и другими организациями по вопросам, относящимся к компетенции Совета.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информирование населения муниципального образования о работе Совета, деятельности благотворителей и добровольцев (волонтеров),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популяризация идей благотворительной деятельности и добровольчества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содействие изданию информационной, рекламной и другой продукции по вопросам поддержки благотворительной деятельности и добровольчества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муниципальном образовании.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421B" w:rsidRDefault="007E421B" w:rsidP="007E421B">
      <w:pPr>
        <w:keepNext/>
        <w:widowControl/>
        <w:suppressAutoHyphens w:val="0"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Права Совета</w:t>
      </w:r>
    </w:p>
    <w:p w:rsidR="007E421B" w:rsidRDefault="007E421B" w:rsidP="007E421B">
      <w:pPr>
        <w:keepNext/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В целях эффективной реализации функций Совета, он вправе: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получать в установленном порядке от органов местного самоуправления муниципального образования, общественных и иных организаций информацию, необходимую для работы Совета;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разрабатывать и обсуждать предложения о развитии благотворительной деятельности и добровольчества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муниципальном образовании;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приглашать на заседание Совета представителей органов местного самоуправления муниципального образования, руководителей общественных объединений и иных организаций по вопросам поддержки и развития благотворительной деятельности и добровольчества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муниципальном образовании.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21B" w:rsidRDefault="007E421B" w:rsidP="007E421B">
      <w:pPr>
        <w:keepNext/>
        <w:widowControl/>
        <w:suppressAutoHyphens w:val="0"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Состав Совета и организация его работы</w:t>
      </w:r>
    </w:p>
    <w:p w:rsidR="007E421B" w:rsidRDefault="007E421B" w:rsidP="007E421B">
      <w:pPr>
        <w:keepNext/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421B" w:rsidRDefault="007E421B" w:rsidP="007E421B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В состав Совета могут включаться представители органов местного самоуправления муниципального образования, общественных объединений и иных организаций, а также жители муниципального образования, участвующие в благотворительной и добровольческой (волонтерской) деятельности.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 Возглавляет Совет и организует его деятельность Председатель Совета, который избирается из его состава простым большинством голосов не реже одного раза в год.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Совета назначает Заместителя Председателя Совета и Секретаря Совета. 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Председатель Совета: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осуществляет общее руководство деятельностью Совета;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утверждает планы работы Совета на год;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определяет круг вопросов, подлежащих рассмотрению на заседаниях Совета, а также место, дату и время их проведения;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проводит заседания Совета, утверждает их протоколы;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утверждает положение о рабочей группе Совета;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 дает поручения секретарю Совета, руководителям экспертных и рабочих групп, иным членам Совета;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7) осуществляет общий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решений Совета.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 Заместитель Председателя Совета: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осуществляет полномочия Председателя Совета в его отсутствие;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организует исполнение решений Совета;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3) решает иные вопросы в пределах компетенции Совета.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Секретарь Совета: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обеспечивает разработку проектов планов работы Совета и их представление Председателю Совета для утверждения;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обеспечивает подготовку и проведение заседаний Совета;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по указанию Председателя Совета формирует повестку дня и список лиц, приглашенных на заседание Совета;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осуществляет подготовку материалов к заседаниям Совета и обеспечивает членов Совета необходимыми материалами;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ведет протоколы заседаний Совета и представляет их председателю Совета для утверждения;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6) решает иные вопросы, связанные с организацией деятельности Совета. 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12. Совет может создавать постоянные и временные экспертные и рабочие группы по изучению проблем, связанных с благотворительной деятельностью и добровольчеством (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волонтерством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).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13. Совет осуществляет свою деятельность на основе годового плана и самостоятельно определяет регламент своей работы.</w:t>
      </w:r>
    </w:p>
    <w:p w:rsidR="007E421B" w:rsidRDefault="007E421B" w:rsidP="00925CBA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14. Основной формой работы Совета являются заседания, которые проводятся по мере необходимости, но не реже 4 раз  в год и считаются правомочными при участии в них не менее половины членов Совета.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15. Решения, принимаемые на заседаниях Совета, оформляются протоколами, которые утверждаются Председателем Совета, а в его отсутствие – Заместителем Председателя Совета, ведущим заседание Совета. Решения принимаются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председательствующего. </w:t>
      </w:r>
    </w:p>
    <w:p w:rsidR="007E421B" w:rsidRDefault="007E421B" w:rsidP="007E421B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16. Решения Совета носят рекомендательный характер.</w:t>
      </w:r>
    </w:p>
    <w:p w:rsidR="007E421B" w:rsidRDefault="007E421B" w:rsidP="007E421B"/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1B"/>
    <w:rsid w:val="002E1DEE"/>
    <w:rsid w:val="007E421B"/>
    <w:rsid w:val="00874335"/>
    <w:rsid w:val="00925CBA"/>
    <w:rsid w:val="00AA2735"/>
    <w:rsid w:val="00D20A22"/>
    <w:rsid w:val="00D94433"/>
    <w:rsid w:val="00E51407"/>
    <w:rsid w:val="00EB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1B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E421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</cp:revision>
  <cp:lastPrinted>2021-04-30T02:40:00Z</cp:lastPrinted>
  <dcterms:created xsi:type="dcterms:W3CDTF">2021-04-30T01:52:00Z</dcterms:created>
  <dcterms:modified xsi:type="dcterms:W3CDTF">2021-04-30T02:48:00Z</dcterms:modified>
</cp:coreProperties>
</file>