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F34A1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35AC6">
        <w:rPr>
          <w:rFonts w:ascii="Times New Roman" w:hAnsi="Times New Roman" w:cs="Times New Roman"/>
          <w:sz w:val="24"/>
          <w:szCs w:val="24"/>
        </w:rPr>
        <w:t>38:05:020301:25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34A1F" w:rsidRPr="00F34A1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 xml:space="preserve">Иркутская область, р-н. Зиминский, с. </w:t>
      </w:r>
      <w:r w:rsidR="00335AC6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Кундулун, ул. Центральная, д. 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35AC6">
        <w:rPr>
          <w:rFonts w:ascii="Times New Roman" w:hAnsi="Times New Roman" w:cs="Times New Roman"/>
          <w:sz w:val="24"/>
          <w:szCs w:val="24"/>
        </w:rPr>
        <w:t>45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35AC6">
        <w:rPr>
          <w:rFonts w:ascii="Times New Roman" w:hAnsi="Times New Roman" w:cs="Times New Roman"/>
          <w:sz w:val="24"/>
          <w:szCs w:val="24"/>
        </w:rPr>
        <w:t>Артемьева Татьяна Николаевна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35AC6">
        <w:rPr>
          <w:rFonts w:ascii="Times New Roman" w:hAnsi="Times New Roman" w:cs="Times New Roman"/>
          <w:sz w:val="24"/>
          <w:szCs w:val="24"/>
        </w:rPr>
        <w:t>Артемьевой Татьяны Николаевны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D5" w:rsidRDefault="00157BD5" w:rsidP="004125C0">
      <w:pPr>
        <w:spacing w:after="0" w:line="240" w:lineRule="auto"/>
      </w:pPr>
      <w:r>
        <w:separator/>
      </w:r>
    </w:p>
  </w:endnote>
  <w:endnote w:type="continuationSeparator" w:id="0">
    <w:p w:rsidR="00157BD5" w:rsidRDefault="00157BD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D5" w:rsidRDefault="00157BD5" w:rsidP="004125C0">
      <w:pPr>
        <w:spacing w:after="0" w:line="240" w:lineRule="auto"/>
      </w:pPr>
      <w:r>
        <w:separator/>
      </w:r>
    </w:p>
  </w:footnote>
  <w:footnote w:type="continuationSeparator" w:id="0">
    <w:p w:rsidR="00157BD5" w:rsidRDefault="00157BD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BAB1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BF16-000C-47E4-B949-B499D359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133</cp:revision>
  <cp:lastPrinted>2024-08-26T02:03:00Z</cp:lastPrinted>
  <dcterms:created xsi:type="dcterms:W3CDTF">2017-05-26T00:45:00Z</dcterms:created>
  <dcterms:modified xsi:type="dcterms:W3CDTF">2024-10-07T04:00:00Z</dcterms:modified>
</cp:coreProperties>
</file>