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FBC" w:rsidRPr="00091823" w:rsidRDefault="00221FBC" w:rsidP="00221FB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</w:t>
      </w:r>
      <w:r w:rsidRPr="00091823">
        <w:rPr>
          <w:b/>
          <w:sz w:val="32"/>
          <w:szCs w:val="32"/>
        </w:rPr>
        <w:t>РОССИЙСКАЯ ФЕДЕРАЦИЯ</w:t>
      </w:r>
      <w:r>
        <w:rPr>
          <w:b/>
          <w:sz w:val="32"/>
          <w:szCs w:val="32"/>
        </w:rPr>
        <w:t xml:space="preserve">          </w:t>
      </w:r>
    </w:p>
    <w:p w:rsidR="00221FBC" w:rsidRPr="00091823" w:rsidRDefault="00221FBC" w:rsidP="00221FBC">
      <w:pPr>
        <w:jc w:val="center"/>
        <w:rPr>
          <w:b/>
          <w:sz w:val="32"/>
          <w:szCs w:val="32"/>
        </w:rPr>
      </w:pPr>
      <w:r w:rsidRPr="00091823">
        <w:rPr>
          <w:b/>
          <w:sz w:val="32"/>
          <w:szCs w:val="32"/>
        </w:rPr>
        <w:t>ИРКУТСКАЯ ОБЛАСТЬ</w:t>
      </w:r>
    </w:p>
    <w:p w:rsidR="00221FBC" w:rsidRPr="00091823" w:rsidRDefault="00221FBC" w:rsidP="00221FBC">
      <w:pPr>
        <w:jc w:val="center"/>
        <w:rPr>
          <w:b/>
          <w:sz w:val="32"/>
          <w:szCs w:val="32"/>
        </w:rPr>
      </w:pPr>
      <w:r w:rsidRPr="00091823">
        <w:rPr>
          <w:b/>
          <w:sz w:val="32"/>
          <w:szCs w:val="32"/>
        </w:rPr>
        <w:t>ЗИМИНСКИЙ РАЙОН</w:t>
      </w:r>
    </w:p>
    <w:p w:rsidR="00221FBC" w:rsidRPr="00091823" w:rsidRDefault="00221FBC" w:rsidP="00221FBC">
      <w:pPr>
        <w:jc w:val="center"/>
        <w:rPr>
          <w:b/>
          <w:sz w:val="32"/>
          <w:szCs w:val="32"/>
        </w:rPr>
      </w:pPr>
      <w:r w:rsidRPr="00091823">
        <w:rPr>
          <w:b/>
          <w:sz w:val="32"/>
          <w:szCs w:val="32"/>
        </w:rPr>
        <w:t xml:space="preserve">АДМИНИСТРАЦИЯ </w:t>
      </w:r>
    </w:p>
    <w:p w:rsidR="00221FBC" w:rsidRPr="00091823" w:rsidRDefault="00221FBC" w:rsidP="00221FBC">
      <w:pPr>
        <w:jc w:val="center"/>
        <w:rPr>
          <w:b/>
          <w:sz w:val="32"/>
          <w:szCs w:val="32"/>
        </w:rPr>
      </w:pPr>
      <w:r w:rsidRPr="00091823">
        <w:rPr>
          <w:b/>
          <w:sz w:val="32"/>
          <w:szCs w:val="32"/>
        </w:rPr>
        <w:t>КИМИЛЬТЕЙСКОГО</w:t>
      </w:r>
    </w:p>
    <w:p w:rsidR="00221FBC" w:rsidRPr="00091823" w:rsidRDefault="00221FBC" w:rsidP="00221FBC">
      <w:pPr>
        <w:jc w:val="center"/>
        <w:rPr>
          <w:b/>
          <w:sz w:val="32"/>
          <w:szCs w:val="32"/>
        </w:rPr>
      </w:pPr>
      <w:r w:rsidRPr="00091823">
        <w:rPr>
          <w:b/>
          <w:sz w:val="32"/>
          <w:szCs w:val="32"/>
        </w:rPr>
        <w:t>МУНИЦИПАЛЬНОГО ОБРАЗОВАНИЯ</w:t>
      </w:r>
    </w:p>
    <w:p w:rsidR="00221FBC" w:rsidRPr="00091823" w:rsidRDefault="00221FBC" w:rsidP="00221FBC">
      <w:pPr>
        <w:jc w:val="center"/>
        <w:rPr>
          <w:b/>
          <w:sz w:val="32"/>
          <w:szCs w:val="32"/>
        </w:rPr>
      </w:pPr>
    </w:p>
    <w:p w:rsidR="00221FBC" w:rsidRPr="00091823" w:rsidRDefault="00221FBC" w:rsidP="00221FBC">
      <w:pPr>
        <w:jc w:val="center"/>
        <w:rPr>
          <w:b/>
          <w:sz w:val="32"/>
          <w:szCs w:val="32"/>
        </w:rPr>
      </w:pPr>
      <w:r w:rsidRPr="00091823">
        <w:rPr>
          <w:b/>
          <w:sz w:val="32"/>
          <w:szCs w:val="32"/>
        </w:rPr>
        <w:t>ПОСТАНОВЛЕНИЕ</w:t>
      </w:r>
    </w:p>
    <w:p w:rsidR="00221FBC" w:rsidRDefault="00221FBC" w:rsidP="00221FBC">
      <w:pPr>
        <w:jc w:val="center"/>
        <w:rPr>
          <w:sz w:val="28"/>
          <w:szCs w:val="28"/>
        </w:rPr>
      </w:pPr>
    </w:p>
    <w:p w:rsidR="00221FBC" w:rsidRPr="00091823" w:rsidRDefault="00221FBC" w:rsidP="00221FBC">
      <w:pPr>
        <w:rPr>
          <w:b/>
          <w:sz w:val="28"/>
          <w:szCs w:val="28"/>
        </w:rPr>
      </w:pPr>
    </w:p>
    <w:p w:rsidR="00221FBC" w:rsidRDefault="00221FBC" w:rsidP="00221FBC">
      <w:pPr>
        <w:rPr>
          <w:sz w:val="28"/>
          <w:szCs w:val="28"/>
        </w:rPr>
      </w:pPr>
      <w:r>
        <w:rPr>
          <w:sz w:val="28"/>
          <w:szCs w:val="28"/>
        </w:rPr>
        <w:t>от 05.05.2017 г.                                      № 20                               с. Кимильтей</w:t>
      </w:r>
    </w:p>
    <w:p w:rsidR="00221FBC" w:rsidRDefault="00221FBC" w:rsidP="00221FBC">
      <w:pPr>
        <w:rPr>
          <w:sz w:val="28"/>
          <w:szCs w:val="28"/>
        </w:rPr>
      </w:pPr>
    </w:p>
    <w:p w:rsidR="00221FBC" w:rsidRPr="00091823" w:rsidRDefault="00221FBC" w:rsidP="00221FBC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091823">
        <w:rPr>
          <w:bCs/>
          <w:color w:val="000000"/>
          <w:sz w:val="24"/>
          <w:szCs w:val="24"/>
        </w:rPr>
        <w:t>Об утверждении административного регламента</w:t>
      </w:r>
    </w:p>
    <w:p w:rsidR="00221FBC" w:rsidRPr="00091823" w:rsidRDefault="00221FBC" w:rsidP="00221FBC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091823">
        <w:rPr>
          <w:kern w:val="28"/>
          <w:sz w:val="24"/>
          <w:szCs w:val="24"/>
        </w:rPr>
        <w:t>по предоставлению муниципальной услуги</w:t>
      </w:r>
    </w:p>
    <w:p w:rsidR="00221FBC" w:rsidRPr="00091823" w:rsidRDefault="00221FBC" w:rsidP="00221FBC">
      <w:pPr>
        <w:jc w:val="both"/>
        <w:rPr>
          <w:sz w:val="24"/>
          <w:szCs w:val="24"/>
        </w:rPr>
      </w:pPr>
      <w:r w:rsidRPr="00091823">
        <w:rPr>
          <w:sz w:val="24"/>
          <w:szCs w:val="24"/>
        </w:rPr>
        <w:t>«Организация  деятельности  клубных  формирований</w:t>
      </w:r>
    </w:p>
    <w:p w:rsidR="00221FBC" w:rsidRPr="00091823" w:rsidRDefault="00221FBC" w:rsidP="00221FBC">
      <w:pPr>
        <w:jc w:val="both"/>
        <w:rPr>
          <w:sz w:val="24"/>
          <w:szCs w:val="24"/>
        </w:rPr>
      </w:pPr>
      <w:r w:rsidRPr="00091823">
        <w:rPr>
          <w:sz w:val="24"/>
          <w:szCs w:val="24"/>
        </w:rPr>
        <w:t xml:space="preserve"> и формирований самодеятельного народного творчества»</w:t>
      </w:r>
    </w:p>
    <w:p w:rsidR="00221FBC" w:rsidRPr="00091823" w:rsidRDefault="00221FBC" w:rsidP="00221FBC">
      <w:pPr>
        <w:jc w:val="both"/>
        <w:rPr>
          <w:sz w:val="24"/>
          <w:szCs w:val="24"/>
        </w:rPr>
      </w:pPr>
    </w:p>
    <w:p w:rsidR="00221FBC" w:rsidRPr="00091823" w:rsidRDefault="00221FBC" w:rsidP="00221FBC">
      <w:pPr>
        <w:pStyle w:val="a3"/>
        <w:spacing w:line="240" w:lineRule="auto"/>
        <w:ind w:firstLine="709"/>
        <w:jc w:val="both"/>
      </w:pPr>
      <w:proofErr w:type="gramStart"/>
      <w:r w:rsidRPr="00091823">
        <w:t>В целях реализации административной реформы на территории Кимильтейского  муниципального образования,  на основании Федерального закона «Об организации предоставления государственных и муниципальных услуг» №210-ФЗ от 27.07.2010г., руководствуясь постановлением главы администрации Кимильтейского муниципального образования № 5/1 от 21.03.2011 г. «О порядке формирования и ведения реестра муниципальных услуг Кимильтейского муниципального образования», постановлением главы Кимильтейского  муниципального образования  от 18.03.2011 г. №4/1 «Об утверждении</w:t>
      </w:r>
      <w:proofErr w:type="gramEnd"/>
      <w:r w:rsidRPr="00091823">
        <w:t xml:space="preserve"> Порядка разработки и утверждения административных регламентов предоставления муниципальных услуг Кимильтейского  муниципального образования», ст. 23, 46 Устава Кимильтейского муниципального образования, </w:t>
      </w:r>
    </w:p>
    <w:p w:rsidR="00221FBC" w:rsidRDefault="00221FBC" w:rsidP="00221FBC">
      <w:pPr>
        <w:pStyle w:val="a4"/>
        <w:spacing w:after="0"/>
        <w:jc w:val="center"/>
        <w:rPr>
          <w:b/>
          <w:sz w:val="28"/>
          <w:szCs w:val="28"/>
        </w:rPr>
      </w:pPr>
      <w:r w:rsidRPr="00091823">
        <w:rPr>
          <w:b/>
          <w:sz w:val="28"/>
          <w:szCs w:val="28"/>
        </w:rPr>
        <w:t>ПОСТАНОВЛЯЮ:</w:t>
      </w:r>
    </w:p>
    <w:p w:rsidR="00221FBC" w:rsidRDefault="00221FBC" w:rsidP="00221FBC">
      <w:pPr>
        <w:pStyle w:val="a4"/>
        <w:spacing w:after="0"/>
        <w:rPr>
          <w:b/>
          <w:sz w:val="28"/>
          <w:szCs w:val="28"/>
        </w:rPr>
      </w:pPr>
    </w:p>
    <w:p w:rsidR="00221FBC" w:rsidRPr="00A41BA5" w:rsidRDefault="00221FBC" w:rsidP="00221FBC">
      <w:pPr>
        <w:pStyle w:val="a4"/>
        <w:spacing w:after="0"/>
        <w:ind w:firstLine="709"/>
        <w:jc w:val="both"/>
      </w:pPr>
      <w:r>
        <w:t xml:space="preserve">1. </w:t>
      </w:r>
      <w:r w:rsidRPr="00A41BA5">
        <w:t>Утвердить административный регламент по предоставлению муниципальной услуги «Организация деятельности клубных формирований и формирований самодеятельного народного творчества».</w:t>
      </w:r>
    </w:p>
    <w:p w:rsidR="00221FBC" w:rsidRPr="00A41BA5" w:rsidRDefault="00221FBC" w:rsidP="00221FBC">
      <w:pPr>
        <w:pStyle w:val="a8"/>
        <w:ind w:firstLine="709"/>
        <w:jc w:val="both"/>
        <w:rPr>
          <w:color w:val="494949"/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41BA5">
        <w:rPr>
          <w:sz w:val="24"/>
          <w:szCs w:val="24"/>
        </w:rPr>
        <w:t>Настоящее постановление опубликовать в информационно – аналитическом издании Кимильтейского муниципального образования «Информационный вестник» и разместить на сайте администрации Зиминского районного муниципального образования</w:t>
      </w:r>
      <w:r>
        <w:t xml:space="preserve"> </w:t>
      </w:r>
      <w:r w:rsidRPr="00A41BA5">
        <w:rPr>
          <w:sz w:val="24"/>
          <w:szCs w:val="24"/>
        </w:rPr>
        <w:t xml:space="preserve">в сети «Интернет» </w:t>
      </w:r>
      <w:hyperlink r:id="rId4" w:history="1">
        <w:r w:rsidRPr="00A41BA5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Pr="00A41BA5">
          <w:rPr>
            <w:rStyle w:val="a6"/>
            <w:color w:val="000000" w:themeColor="text1"/>
            <w:sz w:val="24"/>
            <w:szCs w:val="24"/>
          </w:rPr>
          <w:t>.</w:t>
        </w:r>
        <w:proofErr w:type="spellStart"/>
        <w:r w:rsidRPr="00A41BA5">
          <w:rPr>
            <w:rStyle w:val="a6"/>
            <w:color w:val="000000" w:themeColor="text1"/>
            <w:sz w:val="24"/>
            <w:szCs w:val="24"/>
            <w:lang w:val="en-US"/>
          </w:rPr>
          <w:t>rzima</w:t>
        </w:r>
        <w:proofErr w:type="spellEnd"/>
        <w:r w:rsidRPr="00A41BA5">
          <w:rPr>
            <w:rStyle w:val="a6"/>
            <w:color w:val="000000" w:themeColor="text1"/>
            <w:sz w:val="24"/>
            <w:szCs w:val="24"/>
          </w:rPr>
          <w:t>.</w:t>
        </w:r>
        <w:proofErr w:type="spellStart"/>
        <w:r w:rsidRPr="00A41BA5">
          <w:rPr>
            <w:rStyle w:val="a6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A41BA5">
        <w:rPr>
          <w:sz w:val="24"/>
          <w:szCs w:val="24"/>
        </w:rPr>
        <w:t xml:space="preserve"> в разделе Кимильтейское МО.</w:t>
      </w:r>
    </w:p>
    <w:p w:rsidR="00221FBC" w:rsidRPr="00A41BA5" w:rsidRDefault="00221FBC" w:rsidP="00221FBC">
      <w:pPr>
        <w:pStyle w:val="a4"/>
        <w:spacing w:after="0"/>
        <w:ind w:firstLine="709"/>
        <w:jc w:val="both"/>
      </w:pPr>
      <w:r>
        <w:t xml:space="preserve">3. </w:t>
      </w:r>
      <w:proofErr w:type="gramStart"/>
      <w:r>
        <w:t>Контроль  за</w:t>
      </w:r>
      <w:proofErr w:type="gramEnd"/>
      <w:r>
        <w:t xml:space="preserve"> исполнением настоящего постановления оставляю за собой.</w:t>
      </w:r>
      <w:r w:rsidRPr="00A41BA5">
        <w:t xml:space="preserve">  </w:t>
      </w:r>
    </w:p>
    <w:p w:rsidR="00221FBC" w:rsidRPr="00091823" w:rsidRDefault="00221FBC" w:rsidP="00221FBC">
      <w:pPr>
        <w:pStyle w:val="a4"/>
        <w:spacing w:after="0"/>
        <w:ind w:hanging="11"/>
        <w:jc w:val="center"/>
        <w:rPr>
          <w:b/>
          <w:sz w:val="28"/>
          <w:szCs w:val="28"/>
        </w:rPr>
      </w:pPr>
    </w:p>
    <w:p w:rsidR="00221FBC" w:rsidRDefault="00221FBC" w:rsidP="00221FBC">
      <w:pPr>
        <w:pStyle w:val="a4"/>
        <w:spacing w:after="0"/>
        <w:ind w:left="644"/>
        <w:jc w:val="both"/>
        <w:rPr>
          <w:sz w:val="28"/>
          <w:szCs w:val="28"/>
        </w:rPr>
      </w:pPr>
    </w:p>
    <w:p w:rsidR="00221FBC" w:rsidRDefault="00221FBC" w:rsidP="00221FBC">
      <w:pPr>
        <w:pStyle w:val="a4"/>
        <w:spacing w:after="0"/>
        <w:ind w:left="720"/>
        <w:jc w:val="both"/>
      </w:pPr>
    </w:p>
    <w:p w:rsidR="00221FBC" w:rsidRPr="00A41BA5" w:rsidRDefault="00221FBC" w:rsidP="00221FBC">
      <w:pPr>
        <w:pStyle w:val="a4"/>
        <w:spacing w:after="0"/>
        <w:jc w:val="both"/>
      </w:pPr>
      <w:r w:rsidRPr="00A41BA5">
        <w:t>Глава Кимильтейского</w:t>
      </w:r>
    </w:p>
    <w:p w:rsidR="00221FBC" w:rsidRPr="00A41BA5" w:rsidRDefault="00221FBC" w:rsidP="00221FBC">
      <w:pPr>
        <w:pStyle w:val="a4"/>
        <w:spacing w:after="0"/>
        <w:jc w:val="both"/>
      </w:pPr>
      <w:r w:rsidRPr="00A41BA5">
        <w:t>муниципального образования</w:t>
      </w:r>
      <w:r>
        <w:t xml:space="preserve">                                                                             А.В. Тарасенко.</w:t>
      </w:r>
    </w:p>
    <w:p w:rsidR="00221FBC" w:rsidRDefault="00221FBC" w:rsidP="00221FBC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221FBC" w:rsidRDefault="00221FBC" w:rsidP="00221FBC">
      <w:pPr>
        <w:rPr>
          <w:kern w:val="28"/>
          <w:sz w:val="28"/>
          <w:szCs w:val="28"/>
        </w:rPr>
      </w:pPr>
    </w:p>
    <w:p w:rsidR="00221FBC" w:rsidRDefault="00221FBC" w:rsidP="00221FBC">
      <w:pPr>
        <w:jc w:val="right"/>
        <w:rPr>
          <w:kern w:val="28"/>
          <w:sz w:val="28"/>
          <w:szCs w:val="28"/>
        </w:rPr>
      </w:pPr>
    </w:p>
    <w:p w:rsidR="00221FBC" w:rsidRDefault="00221FBC" w:rsidP="00221FBC">
      <w:pPr>
        <w:jc w:val="right"/>
        <w:rPr>
          <w:kern w:val="28"/>
          <w:sz w:val="24"/>
          <w:szCs w:val="24"/>
        </w:rPr>
      </w:pPr>
    </w:p>
    <w:p w:rsidR="00221FBC" w:rsidRDefault="00221FBC" w:rsidP="00221FBC">
      <w:pPr>
        <w:jc w:val="right"/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lastRenderedPageBreak/>
        <w:t>УТВЕРЖДЕН</w:t>
      </w:r>
    </w:p>
    <w:p w:rsidR="00221FBC" w:rsidRDefault="00221FBC" w:rsidP="00221FBC">
      <w:pPr>
        <w:jc w:val="right"/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постановлением администрации </w:t>
      </w:r>
    </w:p>
    <w:p w:rsidR="00221FBC" w:rsidRDefault="00221FBC" w:rsidP="00221FBC">
      <w:pPr>
        <w:jc w:val="right"/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Кимильтейского муниципального образования  </w:t>
      </w:r>
    </w:p>
    <w:p w:rsidR="00221FBC" w:rsidRDefault="00221FBC" w:rsidP="00221FBC">
      <w:pPr>
        <w:jc w:val="right"/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>от  05.05.2017г.  № 20</w:t>
      </w:r>
    </w:p>
    <w:p w:rsidR="00221FBC" w:rsidRPr="00A41BA5" w:rsidRDefault="00221FBC" w:rsidP="00221FBC">
      <w:pPr>
        <w:jc w:val="right"/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  </w:t>
      </w:r>
    </w:p>
    <w:p w:rsidR="00221FBC" w:rsidRDefault="00221FBC" w:rsidP="00221F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21FBC" w:rsidRDefault="00221FBC" w:rsidP="00221F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Административный регламент </w:t>
      </w:r>
      <w:proofErr w:type="gramStart"/>
      <w:r>
        <w:rPr>
          <w:b/>
          <w:bCs/>
          <w:sz w:val="28"/>
          <w:szCs w:val="28"/>
        </w:rPr>
        <w:t>по</w:t>
      </w:r>
      <w:proofErr w:type="gramEnd"/>
    </w:p>
    <w:p w:rsidR="00221FBC" w:rsidRDefault="00221FBC" w:rsidP="00221F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предоставлению муниципальной услуги</w:t>
      </w:r>
    </w:p>
    <w:p w:rsidR="00221FBC" w:rsidRDefault="00221FBC" w:rsidP="00221F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«Организация  деятельности  клубных  формирований и формирований самодеятельного народного творчества»</w:t>
      </w:r>
    </w:p>
    <w:p w:rsidR="00221FBC" w:rsidRDefault="00221FBC" w:rsidP="00221FBC">
      <w:pPr>
        <w:jc w:val="center"/>
        <w:rPr>
          <w:sz w:val="28"/>
          <w:szCs w:val="28"/>
        </w:rPr>
      </w:pPr>
    </w:p>
    <w:p w:rsidR="00221FBC" w:rsidRDefault="00221FBC" w:rsidP="00221FBC">
      <w:pPr>
        <w:jc w:val="center"/>
        <w:rPr>
          <w:sz w:val="26"/>
          <w:szCs w:val="26"/>
        </w:rPr>
      </w:pPr>
      <w:r>
        <w:rPr>
          <w:b/>
          <w:caps/>
          <w:sz w:val="26"/>
          <w:szCs w:val="26"/>
        </w:rPr>
        <w:t xml:space="preserve">I. </w:t>
      </w:r>
      <w:r>
        <w:rPr>
          <w:b/>
          <w:sz w:val="26"/>
          <w:szCs w:val="26"/>
        </w:rPr>
        <w:t>Общие положения</w:t>
      </w:r>
      <w:r>
        <w:rPr>
          <w:sz w:val="26"/>
          <w:szCs w:val="26"/>
        </w:rPr>
        <w:t>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1.1. Административный регламент по предоставлению муниципальной услуги «Организация деятельности клубных формирований и самодеятельного народного творчества» (далее - административный регламент) разработан в целях повышения качества предоставления муниципальной услуги и определяет сроки и последовательность действий (административные процедуры) при предоставлении указанной муниципальной услуги.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1.2. Муниципальной услугой является  «Организация деятельности клубных формирований и формирований самодеятельного народного творчества» (далее – муниципальная услуга).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Муниципальная услуга предоставляется в целях обеспечения реализации конституционных прав граждан на участие в культурной жизни, доступ к получению актуальной информации  и прикладных знаний в различных областях культуры, литературы и искусства, овладения полезными навыками в области культуры быта, здорового образа жизни, организации досуга и отдыха. 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1.4. Муниципальная услуга «Организация деятельности клубных формирований и формирований самодеятельного народного творчества» предоставляется для юридических и (или) физических лиц.</w:t>
      </w:r>
    </w:p>
    <w:p w:rsidR="00221FBC" w:rsidRDefault="00221FBC" w:rsidP="00221FBC">
      <w:pPr>
        <w:jc w:val="center"/>
        <w:rPr>
          <w:b/>
          <w:caps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  <w:r>
        <w:rPr>
          <w:b/>
          <w:caps/>
          <w:sz w:val="26"/>
          <w:szCs w:val="26"/>
          <w:lang w:val="en-US"/>
        </w:rPr>
        <w:t>II</w:t>
      </w:r>
      <w:r>
        <w:rPr>
          <w:b/>
          <w:caps/>
          <w:sz w:val="26"/>
          <w:szCs w:val="26"/>
        </w:rPr>
        <w:t xml:space="preserve">. </w:t>
      </w:r>
      <w:r>
        <w:rPr>
          <w:b/>
          <w:sz w:val="26"/>
          <w:szCs w:val="26"/>
        </w:rPr>
        <w:t>Стандарт предоставления муниципальной услуги.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2.1. Наименование муниципальной услуги «Организация деятельности клубных формирований и формирований народного самодеятельного творчества».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Наименование органа, ответственного за предоставление муниципальной услуги – Муниципальное казённое учреждение культуры «Культурно - </w:t>
      </w:r>
      <w:proofErr w:type="spellStart"/>
      <w:r>
        <w:rPr>
          <w:sz w:val="24"/>
          <w:szCs w:val="24"/>
        </w:rPr>
        <w:t>досуговый</w:t>
      </w:r>
      <w:proofErr w:type="spellEnd"/>
      <w:r>
        <w:rPr>
          <w:sz w:val="24"/>
          <w:szCs w:val="24"/>
        </w:rPr>
        <w:t xml:space="preserve"> центр Кимильтейского муниципального образования» (далее – МКУК  «КДЦ Кимильтейского МО»).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2.4. Сведения об Учреждениях, участвующих в оказании муниципальной услуги, представлены в Приложении №1 к данному административному регламенту.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2.5. Результатом предоставления муниципальной услуги являются: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2.5.1. Организация качественного досуга населения, обеспечение творческой деятельности граждан через участие в деятельности клубных формирований и формирований самодеятельного народного творчества: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занятия в хореографических кружках;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занятия в вокальных кружках;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занятия в театральных кружках;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занятия в кружках декоративно-прикладного творчества;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занятия в спортивных секциях.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2.5.2. Профилактика асоциальных проявлений в детской и молодежной среде (расширение возможностей для интеллектуального и духовного развития подрастающего </w:t>
      </w:r>
      <w:r>
        <w:rPr>
          <w:sz w:val="24"/>
          <w:szCs w:val="24"/>
        </w:rPr>
        <w:lastRenderedPageBreak/>
        <w:t>поколения, воспитание в них чувства патриотизма и уважения к традициям своего народа).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2.5.3. Увеличение численности любительских творческих коллективов, кружков, студий, любительских объединений, клубов по интересам различной направленности.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2.5.4. Увеличение численности населения, принимающего участие в деятельности клубных формирований и формирований самодеятельного народного творчества.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2.5.5. Развитие народного творчества и  культурных традиций в Кимильтейском муниципальном образовании.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2.5.6. Развитие самодеятельного творчества (активное участие  потребителей услуги в концертных программах,  театрализованных представлениях и других культурно - </w:t>
      </w:r>
      <w:proofErr w:type="spellStart"/>
      <w:r>
        <w:rPr>
          <w:sz w:val="24"/>
          <w:szCs w:val="24"/>
        </w:rPr>
        <w:t>досуговых</w:t>
      </w:r>
      <w:proofErr w:type="spellEnd"/>
      <w:r>
        <w:rPr>
          <w:sz w:val="24"/>
          <w:szCs w:val="24"/>
        </w:rPr>
        <w:t xml:space="preserve"> мероприятиях).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2.6.   Предоставление      муниципальной     услуги     осуществляется       на безвозмездной и договорной основе.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2.7. Предоставление муниципальной услуги направлено на достижение результатов, перечисленных в пункте 2.5.6. данного административного регламента.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2.8. Единица измерения услуги – участник клубного формирования.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2.9.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 приеме детей - заявление родителей (законных представителей) согласно Приложению № 2 к данному административному регламенту;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 приеме совершеннолетних лиц - заявление физического лица.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2.10. Заявителю, претендующему на получение данной муниципальной услуги,  необходимо явиться в назначенное время в Учреждение, предоставляющее муниципальную услугу. Перечень учреждений муниципального образования  участвующих в оказании муниципальной услуги, указан в Приложении № 1 к данному административному регламенту.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Перечень оснований для отказа в предоставлении муниципальной услуги: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несоблюдения  получателями услуги правил поведения, установленных Учреждением, которое оказывает муниципальную услугу;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несоблюдения гражданами, пользующимися муниципальной услугой, предписаний правоустанавливающих органов;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нахождение получателя услуги в алкогольном, токсическом или наркотическом опьянении;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соблюдение запретительных мер, если получатель муниципальной услуги (посетитель) проносит с собой в Учреждение. Предоставляющее муниципальную услугу, алкогольные напитки, оружие, огнеопасные, взрывчатые, пахучие вещества, колющие и режущие предметы, крупногабаритные свертки и сумки, стеклянную посуду и иные предметы.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2.12. Сроки предоставления муниципальной услуги: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2.12.1. Заявитель получает доступ к муниципальной услуге в момент обращения, в соответствии с планом работы клубного формирования Учреждения, не позднее, чем за 14 (четырнадцать) календарных дней до начала нового календарного месяца.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2.13. Информация о муниципальной услуге предоставляется: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  на информационных стендах непосредственно в помещении учреждений;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 личном обращении получателя муниципальной услуги   в Учреждения, предоставляющего услугу,  или по телефону к специалистам,  ответственным за оказание муниципальной услуги, для получения ответа в устной форме;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 обращении по электронной почте - в форме ответов на поставленные вопросы (компьютерный набор) на адрес электронной почты заявителя; 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 письменном обращении – в форме ответа на бумажном носителе, переданного почтой или непосредственно заявителю на руки. С согласия заявителя, ответ может быть </w:t>
      </w:r>
      <w:r>
        <w:rPr>
          <w:sz w:val="24"/>
          <w:szCs w:val="24"/>
        </w:rPr>
        <w:lastRenderedPageBreak/>
        <w:t>дан устно по телефону или, при наличии электронного адреса, на адрес его электронной почты.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2.14. Сведения о консультировании по предоставлению муниципальной услуги: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2.14.1. Консультирование по вопросам предоставления муниципальной услуги осуществляются специалистом,  ответственным за предоставление муниципальной услуги.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2.15. Специалист, ответственный за предоставление муниципальной услуги, обязан: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предоставить информацию о порядке, условиях и сроках предоставления муниципальной услуги; </w:t>
      </w:r>
    </w:p>
    <w:p w:rsidR="00221FBC" w:rsidRDefault="00221FBC" w:rsidP="00221FBC">
      <w:pPr>
        <w:ind w:firstLine="708"/>
        <w:jc w:val="both"/>
        <w:rPr>
          <w:color w:val="FF6600"/>
          <w:sz w:val="24"/>
          <w:szCs w:val="24"/>
        </w:rPr>
      </w:pPr>
      <w:r>
        <w:rPr>
          <w:sz w:val="24"/>
          <w:szCs w:val="24"/>
        </w:rPr>
        <w:t>- предоставить информацию и оказать помощь в подготовке обращения о предоставлении муниципальной услуги.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2.16. При ответах на телефонные звонки и устные обращения специалист, ответственный за предоставление муниципальной услуги, подробно и в вежливой (корректной) форме информирует обратившихся по вопросам предоставления муниципальной услуги. Время разговора не должно превышать 10 (десяти) минут.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2.17. Сроки предоставления консультаций: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2.18. Консультирование специалистами учреждений, ответственными за предоставление муниципальной услуги, осуществляется в соответствии с графиком работы учреждения, указанном в Приложении №1 к данному административному регламенту: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 обращении заявителя непосредственно в помещение Учреждения или по телефонам, указанным в Приложении №1 к данному административному регламенту;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 обращении заявителя по электронной почте - при наличии технической возможности в течение одного рабочего дня, следующего за днём обращения.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2.19. Требования к помещениям, в которых предоставляется муниципальная услуга.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2.20. </w:t>
      </w:r>
      <w:proofErr w:type="gramStart"/>
      <w:r>
        <w:rPr>
          <w:sz w:val="24"/>
          <w:szCs w:val="24"/>
        </w:rPr>
        <w:t>Помещения, в которых предоставляется муниципальная услуга, должны отвечать требованиям санитарно-гигиенических норм и правил («Гигиенические требования к персональным электронно-вычислительным машинам и организации работы.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СанПиН</w:t>
      </w:r>
      <w:proofErr w:type="spellEnd"/>
      <w:r>
        <w:rPr>
          <w:sz w:val="24"/>
          <w:szCs w:val="24"/>
        </w:rPr>
        <w:t xml:space="preserve"> 2.2.2/2.1340-03»), Правилам пожарной безопасности для учреждений культуры Российской Федерации (ВППБ -13-01-94), нормам охраны труда, введенным в действие приказом Министерства культуры Российской Федерации от 01.11. 1994 № 736, и быть защищены от воздействия факторов, отрицательно влияющих на качество предоставляемых услуг (повышенные температура и влажность воздуха, запыленность, загазованность, слабое освещение, шум, вибрация).  </w:t>
      </w:r>
      <w:proofErr w:type="gramEnd"/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2.21. Помещения, в которых предоставляется муниципальная услуга, должны быть оснащены системой указателей и знаковой навигации. </w:t>
      </w:r>
    </w:p>
    <w:p w:rsidR="00221FBC" w:rsidRDefault="00221FBC" w:rsidP="00221FBC">
      <w:pPr>
        <w:autoSpaceDE w:val="0"/>
        <w:autoSpaceDN w:val="0"/>
        <w:adjustRightInd w:val="0"/>
        <w:ind w:firstLine="465"/>
        <w:jc w:val="both"/>
        <w:rPr>
          <w:color w:val="262626" w:themeColor="text1" w:themeTint="D9"/>
          <w:sz w:val="24"/>
          <w:szCs w:val="24"/>
        </w:rPr>
      </w:pPr>
      <w:proofErr w:type="gramStart"/>
      <w:r>
        <w:rPr>
          <w:color w:val="262626" w:themeColor="text1" w:themeTint="D9"/>
          <w:sz w:val="24"/>
          <w:szCs w:val="24"/>
        </w:rPr>
        <w:t xml:space="preserve">Инвалидам (включая инвалидов, использующих кресла-коляски и собак-проводников (далее - инвалиды) обеспечивается беспрепятственный доступ к зданиям МКУК «КДЦ Кимильтейского МО» и к предоставляемой в нем муниципальной услуге, в том числе: </w:t>
      </w:r>
      <w:proofErr w:type="gramEnd"/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содействие со стороны должностных лиц  МКУК «КДЦ Кимильтейского МО»  при входе в здание и выходе из него, информирование их  о доступных маршрутах общественного транспорта;</w:t>
      </w:r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посадки инвалида в транспортное средство и высадки из него перед входом  в здание МКУК «КДЦ Кимильтейского МО», в том числе с использованием кресла-коляски;</w:t>
      </w:r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 предоставления инвалиду самостоятельного передвижения  по зданию МКУК «КДЦ Кимильтейского МО»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обеспечение инвалидам допуска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, а также иного лица, владеющего жестовым языком;</w:t>
      </w:r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условий доступности для инвалидов по зрению официального сайта администрации Кимильтейского муниципального образования в информационно-телекоммуникационной сети «Интернет»;</w:t>
      </w:r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color w:val="FF0000"/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>
        <w:rPr>
          <w:color w:val="262626" w:themeColor="text1" w:themeTint="D9"/>
          <w:sz w:val="24"/>
          <w:szCs w:val="24"/>
        </w:rPr>
        <w:t>допуск в здание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r>
        <w:rPr>
          <w:color w:val="262626" w:themeColor="text1" w:themeTint="D9"/>
          <w:sz w:val="24"/>
          <w:szCs w:val="24"/>
        </w:rPr>
        <w:tab/>
      </w:r>
      <w:proofErr w:type="gramEnd"/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2.22. На информационных стендах в помещениях Учреждений, участвующих в оказании муниципальной услуги должна быть размещена следующая информация:          </w:t>
      </w:r>
    </w:p>
    <w:p w:rsidR="00221FBC" w:rsidRDefault="00221FBC" w:rsidP="00221FB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 утвержденный административный регламент, перечень услуг с указанием условий (правил) их предоставления (наименование, содержание, предмет услуги, ее количественные и качественные характеристики, единица измерения), информация о стоимости услуги, наличии льгот;</w:t>
      </w:r>
      <w:proofErr w:type="gramEnd"/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-  кадровый состав коллектива;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-  номера телефонов учреждения;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- сведения об учредителе с указанием фамилии, имени, отчества, должности, номерах телефонов должностного лица;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- номера телефонов, адрес, режим приема специалистов  осуществляющих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соблюдением настоящего стандарта;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копия Устава учреждения;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утвержденные Правила поведения в учреждении;      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права и обязанности посетителей, в том числе основания отказа в предоставлении муниципальной услуги;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перечень требований настоящего стандарта, которым должны соответствовать услуги, предоставляемые учреждением;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правила и условия эффективного и безопасного предоставления услуги;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схема расположения помещений (поэтажный план);</w:t>
      </w:r>
    </w:p>
    <w:p w:rsidR="00221FBC" w:rsidRDefault="00221FBC" w:rsidP="00221F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информация о способах доведения посетителями учреждения своих отзывов, замечаний и предложений о работе учреждения (наличие для посетителей учреждения Книги жалоб и предложений);</w:t>
      </w:r>
    </w:p>
    <w:p w:rsidR="00221FBC" w:rsidRDefault="00221FBC" w:rsidP="00221FB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-  порядок рассмотрения жалоб на качество предоставляемых услуг. 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2.23. Показатели доступности оказания муниципальной услуги: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на предоставление муниципальной услуги могут претендовать заявители – юридические лица независимо от организационно-правовой формы и физические лица независимо от пола, возраста,  национальности, образования,  социального положения, политических убеждений, отношения к религии;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наличие системы информирования и консультирования, в соответствии с административным регламентом;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предоставление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муниципальной</w:t>
      </w:r>
      <w:proofErr w:type="gramEnd"/>
      <w:r>
        <w:rPr>
          <w:sz w:val="24"/>
          <w:szCs w:val="24"/>
        </w:rPr>
        <w:t xml:space="preserve"> услуги на информационных стендах, расположенных непосредственно в зданиях  учреждений участвующих в оказании муниципальной услуги обеспечивается круглосуточно.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2.24. Показатели качества предоставления муниципальной услуги: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    квалификация персонала, оказывающего муниципальную услугу;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   отсутствие жалоб на качество предоставления муниципальной услуги;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удовлетворенность пользователей данной муниципальной услугой качеством оказания муниципальной услуги не менее 80 %;</w:t>
      </w:r>
    </w:p>
    <w:p w:rsidR="00221FBC" w:rsidRDefault="00221FBC" w:rsidP="00221FBC">
      <w:pPr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  <w:r>
        <w:rPr>
          <w:sz w:val="24"/>
          <w:szCs w:val="24"/>
        </w:rPr>
        <w:tab/>
        <w:t>-  оказание услуги в соответствии со сроками, предусмотренными настоящим административным регламентом;</w:t>
      </w:r>
    </w:p>
    <w:p w:rsidR="00221FBC" w:rsidRDefault="00221FBC" w:rsidP="00221FB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- количество постоянно действующих клубных формирований не менее 15 единиц в течение года, рост уровня исполнительского мастерства коллективов художественной самодеятельности;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утвержденные планы деятельности клубных формирований размещаются на информационных стендах в помещениях Учреждений ежемесячно не позднее 30 (тридцати) дней до начала учебного года.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2.25. Правовые основания для предоставления муниципальной услуги: </w:t>
      </w:r>
    </w:p>
    <w:p w:rsidR="00221FBC" w:rsidRDefault="00221FBC" w:rsidP="00221FBC">
      <w:pPr>
        <w:rPr>
          <w:sz w:val="24"/>
          <w:szCs w:val="24"/>
        </w:rPr>
      </w:pPr>
      <w:r>
        <w:rPr>
          <w:sz w:val="24"/>
          <w:szCs w:val="24"/>
        </w:rPr>
        <w:t> </w:t>
      </w:r>
      <w:r>
        <w:rPr>
          <w:sz w:val="24"/>
          <w:szCs w:val="24"/>
        </w:rPr>
        <w:tab/>
        <w:t>-  Конституция Российской Федерации;  </w:t>
      </w:r>
    </w:p>
    <w:p w:rsidR="00221FBC" w:rsidRDefault="00221FBC" w:rsidP="00221FB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 Гражданский кодекс Российской Федерации;   </w:t>
      </w:r>
      <w:r>
        <w:rPr>
          <w:sz w:val="24"/>
          <w:szCs w:val="24"/>
        </w:rPr>
        <w:tab/>
      </w:r>
    </w:p>
    <w:p w:rsidR="00221FBC" w:rsidRDefault="00221FBC" w:rsidP="00221FB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Федеральный Закон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4"/>
            <w:szCs w:val="24"/>
          </w:rPr>
          <w:t>2003 г</w:t>
        </w:r>
      </w:smartTag>
      <w:r>
        <w:rPr>
          <w:sz w:val="24"/>
          <w:szCs w:val="24"/>
        </w:rPr>
        <w:t>. № 131-ФЗ «Об общих принципах организации местного самоуправления в Российской Федерации»;</w:t>
      </w:r>
    </w:p>
    <w:p w:rsidR="00221FBC" w:rsidRDefault="00221FBC" w:rsidP="00221FB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Федеральный закон от 27.07.2006 № 149-ФЗ «Об информации, информационных технологиях и о защите информации» (Первоначальный текст документа опубликован в издании «Российская газета» № 165 от 29.07.06); </w:t>
      </w:r>
    </w:p>
    <w:p w:rsidR="00221FBC" w:rsidRDefault="00221FBC" w:rsidP="0070299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- Федеральный закон от 27.07.2010 № 210-ФЗ «Об организации предоставления государственных и муниципальных услуг» («Российская газета», N 168, 30.07.2010);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Закон Российской Феде</w:t>
      </w:r>
      <w:r w:rsidR="0070299A">
        <w:rPr>
          <w:sz w:val="24"/>
          <w:szCs w:val="24"/>
        </w:rPr>
        <w:t>рации от 09 октября 1992 года №</w:t>
      </w:r>
      <w:r>
        <w:rPr>
          <w:sz w:val="24"/>
          <w:szCs w:val="24"/>
        </w:rPr>
        <w:t>3612-1 «Основы законодательства Российской Федерации о культуре»;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Закон Российской Федерации </w:t>
      </w:r>
      <w:r w:rsidR="0070299A">
        <w:rPr>
          <w:sz w:val="24"/>
          <w:szCs w:val="24"/>
        </w:rPr>
        <w:t>от 07.02.92 №</w:t>
      </w:r>
      <w:r>
        <w:rPr>
          <w:sz w:val="24"/>
          <w:szCs w:val="24"/>
        </w:rPr>
        <w:t>2300-1 «О защите прав потребителей»;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Закон Росси</w:t>
      </w:r>
      <w:r w:rsidR="0070299A">
        <w:rPr>
          <w:sz w:val="24"/>
          <w:szCs w:val="24"/>
        </w:rPr>
        <w:t>йской Федерации от 27.04.1993 №</w:t>
      </w:r>
      <w:r>
        <w:rPr>
          <w:sz w:val="24"/>
          <w:szCs w:val="24"/>
        </w:rPr>
        <w:t xml:space="preserve">4866-1 "Об обжаловании в суд действий и решений, нарушающих права и свободы граждан" (Первоначальный текст документа опубликован в издании «Российская газета» №89 от 12.05.93); 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Указ Президента Росси</w:t>
      </w:r>
      <w:r w:rsidR="0070299A">
        <w:rPr>
          <w:sz w:val="24"/>
          <w:szCs w:val="24"/>
        </w:rPr>
        <w:t>йской Федерации от 31.12.1993 №</w:t>
      </w:r>
      <w:r>
        <w:rPr>
          <w:sz w:val="24"/>
          <w:szCs w:val="24"/>
        </w:rPr>
        <w:t xml:space="preserve">2334 "О дополнительных гарантиях прав граждан на информацию" (Первоначальный текст документа опубликован в издании «Российская газета» №4 от 10.10.94);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Указ Президента Российской Федерации от 01.07.96 № 1010 «О мерах по усилению государственной поддержки культуры и искусства в Российской Федерации» (с изменениями и дополнениями от 08.02.2001);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Указ Президента Российской Федерации от 07.10.1994 № 1987 «О мерах государственной поддержки народных художественных промыслов» (с изменениями от 02.02.2005);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Устав Муниципального казенного учреждения  культуры «Культурно – </w:t>
      </w:r>
      <w:proofErr w:type="spellStart"/>
      <w:r>
        <w:rPr>
          <w:sz w:val="24"/>
          <w:szCs w:val="24"/>
        </w:rPr>
        <w:t>досуговый</w:t>
      </w:r>
      <w:proofErr w:type="spellEnd"/>
      <w:r>
        <w:rPr>
          <w:sz w:val="24"/>
          <w:szCs w:val="24"/>
        </w:rPr>
        <w:t xml:space="preserve"> центр Кимильтейского МО».</w:t>
      </w:r>
    </w:p>
    <w:p w:rsidR="00221FBC" w:rsidRDefault="00221FBC" w:rsidP="00221FBC">
      <w:pPr>
        <w:jc w:val="center"/>
        <w:rPr>
          <w:b/>
          <w:caps/>
          <w:sz w:val="26"/>
          <w:szCs w:val="26"/>
        </w:rPr>
      </w:pPr>
    </w:p>
    <w:p w:rsidR="00221FBC" w:rsidRDefault="00221FBC" w:rsidP="00221FBC">
      <w:pPr>
        <w:ind w:firstLine="708"/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III. </w:t>
      </w:r>
      <w:r>
        <w:rPr>
          <w:b/>
          <w:sz w:val="26"/>
          <w:szCs w:val="26"/>
        </w:rPr>
        <w:t>Административные процедуры.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Порядок предоставления муниципальной услуги включает регулярное планирование работы: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3.1.  Планирование деятельности клубных формирований   в сфере культуры: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учреждениями, предоставляющими муниципальную услугу, составляются   планы деятельности клубных формирований на следующий календарный год, ежемесячно.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3.2. Минимальное количество участников в клубном формировании составляет 8-12 человек.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3.3. На регулярной основе осуществляется мониторинг деятельности клубных формирований.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3.4. Отчет о деятельности клубных формирований: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публикация в информационно-аналитическом издании Кимильтейского муниципального образования «Информационный вестник» итогов деятельности клубных формирований (ФИО победителей, участников конкурсов, фестивалей и т.п.);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отчет по итогам проведения мероприятий (ежеквартальный, полугодовой, годовой).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Свободный и круглосуточный доступ к информации о деятельности клубных формирований, а также на информационных стендах, расположенных непосредственно в зданиях или вблизи учреждений, участвующих в оказании муниципальной услуги. </w:t>
      </w:r>
    </w:p>
    <w:p w:rsidR="00221FBC" w:rsidRDefault="00221FBC" w:rsidP="00221FBC">
      <w:pPr>
        <w:jc w:val="both"/>
        <w:rPr>
          <w:b/>
          <w:bCs/>
          <w:sz w:val="24"/>
          <w:szCs w:val="24"/>
        </w:rPr>
      </w:pPr>
    </w:p>
    <w:p w:rsidR="00221FBC" w:rsidRDefault="00221FBC" w:rsidP="00221FB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IV. Порядок и формы </w:t>
      </w:r>
      <w:proofErr w:type="gramStart"/>
      <w:r>
        <w:rPr>
          <w:b/>
          <w:bCs/>
          <w:sz w:val="24"/>
          <w:szCs w:val="24"/>
        </w:rPr>
        <w:t>контроля за</w:t>
      </w:r>
      <w:proofErr w:type="gramEnd"/>
      <w:r>
        <w:rPr>
          <w:b/>
          <w:bCs/>
          <w:sz w:val="24"/>
          <w:szCs w:val="24"/>
        </w:rPr>
        <w:t xml:space="preserve"> предоставлением муниципальной услуги.</w:t>
      </w:r>
    </w:p>
    <w:p w:rsidR="00221FBC" w:rsidRDefault="00221FBC" w:rsidP="00221FBC">
      <w:pPr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  <w:r>
        <w:rPr>
          <w:sz w:val="24"/>
          <w:szCs w:val="24"/>
        </w:rPr>
        <w:tab/>
        <w:t>4. Текущий контроль над соблюдением последовательности действий, определенных административными процедурами по предоставлению муниципальной услуги, осуществляется специалистом, ответственным за организацию работы по предоставлению муниципальной услуги, руководителями учреждений, участвующих в оказании муниципальной услуги.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4.1. Контроль над предоставлением муниципальной услуги может осуществляться путем проведения плановых (ежегодных) и внеплановых (по конкретному обращению заявителя) проверок.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 В ходе контроля осуществляется проверка: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полноты и качества исполнения муниципальной услуги;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 исполнения положений настоящего административного регламента, прав потребителей муниципальной услуги;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своевременного принятия решений и устранения замечаний по обращениям заявителей, содержащих жалобы на предоставление муниципальной услуги.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Плановая проверка осуществляется руководителем </w:t>
      </w:r>
      <w:proofErr w:type="gramStart"/>
      <w:r>
        <w:rPr>
          <w:sz w:val="24"/>
          <w:szCs w:val="24"/>
        </w:rPr>
        <w:t>учреждения</w:t>
      </w:r>
      <w:proofErr w:type="gramEnd"/>
      <w:r>
        <w:rPr>
          <w:sz w:val="24"/>
          <w:szCs w:val="24"/>
        </w:rPr>
        <w:t xml:space="preserve"> предоставляющие муниципальную услугу.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4.4. Внеплановые проверки предоставления муниципальной услуги по конкретным обращениям граждан осуществляются руководителями или заместителями учреждений, участвующих в оказании муниципальной услуги.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4.5. Результаты проведения плановых и внеплановых  проверок оформляются в виде справки, в которой отмечаются выявленные недостатки и формулируются предложения по их устранению.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4.6. Специалист, осуществляющий предоставление муниципальной услуги, несет ответственность: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 соблюдение сроков предоставления муниципальной услуги;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достоверность и полноту предоставленной информации о деятельности клубных формирований. Подготовка анонсов о проводимых мероприятиях с участием клубных формирований  в Кимильтейском муниципальном образовании Зиминского района Иркутской области.</w:t>
      </w:r>
    </w:p>
    <w:p w:rsidR="00221FBC" w:rsidRDefault="00221FBC" w:rsidP="00221FBC">
      <w:pPr>
        <w:jc w:val="both"/>
        <w:rPr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V. Порядок обжалования решений и действий (бездействий) должностного</w:t>
      </w:r>
    </w:p>
    <w:p w:rsidR="00221FBC" w:rsidRDefault="00221FBC" w:rsidP="00221FBC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лица, предоставляющего муниципальную услугу.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 Заявитель имеет право на обжалование решений, действий или бездействия должностных лиц  учреждений в досудебном и судебном порядке.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Обращение по вопросу ненадлежащего оказания муниципальной услуги направляется заявителем на имя руководителя учреждения.  Жалоба может быть направлена письменно или высказана устно при личном приеме. (Приложение №1 к данному административному регламенту).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В письменном обращении, в обязательном порядке, указываются фамилия, имя, отчество заявителя, полное наименование юридического лица (в случае обращения от имени юридического лица), почтовый адрес, по которому должен быть направлен ответ </w:t>
      </w:r>
      <w:r>
        <w:rPr>
          <w:sz w:val="24"/>
          <w:szCs w:val="24"/>
        </w:rPr>
        <w:lastRenderedPageBreak/>
        <w:t>либо уведомление о переадресации обращения, излагается суть предложения, заявления или жалобы, ставится личная подпись и дата.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Дополнительно в обращении могут быть </w:t>
      </w:r>
      <w:proofErr w:type="gramStart"/>
      <w:r>
        <w:rPr>
          <w:sz w:val="24"/>
          <w:szCs w:val="24"/>
        </w:rPr>
        <w:t>указаны</w:t>
      </w:r>
      <w:proofErr w:type="gramEnd"/>
      <w:r>
        <w:rPr>
          <w:sz w:val="24"/>
          <w:szCs w:val="24"/>
        </w:rPr>
        <w:t>: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обстоятельства, на основании которых заявитель считает, что нарушены его права, свободы и законные интересы, созданы препятствия для их реализации;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иные сведения, которые заявитель считает необходимым сообщить.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5.4. В подтверждение своих доводов заявитель прилагает к письменному обращению документы и материалы, либо их копии.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5.5. Руководитель учреждения: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 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 по результатам рассмотрения жалобы принимает меры, направленные на устранение нарушений исполнения административного регламента при предоставлении государственной услуги и изложенных в данном обращении, дает письменный ответ по существу поставленных в жалобе вопросов.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Письменная жалоба, рассматривается в порядке и сроки, установленные Федеральным законом от 2 мая 2006 года № 59-ФЗ «О порядке рассмотрения обращений граждан Российской Федерации». 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5.7. В исключительных случаях руководитель учреждения вправе продлить срок рассмотрения жалобы не более чем на 30 дней, уведомив заявителя, направившего жалобу, о продлении срока её рассмотрения.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5.8. Если в результате рассмотрения жалоба признана обоснованной, то принимается решение о проведении действий по оказанию муниципальной услуги заинтересованному лицу и применении мер ответственности к лицу, допустившему нарушения в ходе предоставления муниципальной услуги на основании настоящего регламента, повлекшие за собой жалобу заинтересованного лица. 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5.9. Ответ на обращение, подписывается и отправляется по почтовому адресу, указанному в обращении.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5.10. Обращения заинтересованных лиц считаются разрешенными, если рассмотрены все поставленные в них вопросы, приняты необходимые меры и даны письменные ответы по существу всех поставленных в обращениях вопросов.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5.11. Ответ заявителю не направляется в случаях: </w:t>
      </w:r>
    </w:p>
    <w:p w:rsidR="00221FBC" w:rsidRDefault="00221FBC" w:rsidP="00221F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- если в письменной жалобе не указаны фамилия заявителя и почтовый адрес, по которому должен быть направлен ответ, или указаны недостоверные сведения;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если текст жалобы не поддается прочтению;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если в жалобе содержатся нецензурные, либо оскорбительные выражения, угрозы имуществу, жизни, здоровью должностного лица, а также членов его семьи;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если в жалобе заявителя содержится вопрос, на который ему неоднократно (более 3-х раз) предоставлялись письменные ответы по существу в связи с ранее направляемыми жалобами, и при этом в жалобе не приводятся новые доводы или обстоятельства. </w:t>
      </w:r>
    </w:p>
    <w:p w:rsidR="00221FBC" w:rsidRDefault="00221FBC" w:rsidP="00221F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5.12. Об отказе в рассмотрении жалобы заявитель уведомляется письменно.</w:t>
      </w:r>
    </w:p>
    <w:p w:rsidR="00221FBC" w:rsidRDefault="00221FBC" w:rsidP="00221FBC">
      <w:pPr>
        <w:ind w:firstLine="708"/>
        <w:jc w:val="both"/>
        <w:rPr>
          <w:sz w:val="26"/>
          <w:szCs w:val="26"/>
        </w:rPr>
      </w:pPr>
      <w:r>
        <w:rPr>
          <w:sz w:val="24"/>
          <w:szCs w:val="24"/>
        </w:rPr>
        <w:t>5.13. 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</w:t>
      </w:r>
      <w:r>
        <w:rPr>
          <w:sz w:val="26"/>
          <w:szCs w:val="26"/>
        </w:rPr>
        <w:t>х. </w:t>
      </w:r>
    </w:p>
    <w:p w:rsidR="00221FBC" w:rsidRDefault="00221FBC" w:rsidP="00221FBC">
      <w:pPr>
        <w:ind w:firstLine="708"/>
        <w:jc w:val="both"/>
        <w:rPr>
          <w:sz w:val="26"/>
          <w:szCs w:val="26"/>
        </w:rPr>
      </w:pPr>
    </w:p>
    <w:p w:rsidR="00221FBC" w:rsidRDefault="00221FBC" w:rsidP="00221FBC">
      <w:pPr>
        <w:ind w:left="1416"/>
        <w:rPr>
          <w:b/>
          <w:sz w:val="26"/>
          <w:szCs w:val="26"/>
        </w:rPr>
      </w:pPr>
    </w:p>
    <w:p w:rsidR="00221FBC" w:rsidRDefault="00221FBC" w:rsidP="00221FBC">
      <w:pPr>
        <w:ind w:left="1416"/>
        <w:rPr>
          <w:b/>
          <w:sz w:val="26"/>
          <w:szCs w:val="26"/>
        </w:rPr>
      </w:pPr>
    </w:p>
    <w:p w:rsidR="00221FBC" w:rsidRDefault="00221FBC" w:rsidP="00221FBC">
      <w:pPr>
        <w:ind w:left="1416"/>
        <w:rPr>
          <w:b/>
          <w:sz w:val="26"/>
          <w:szCs w:val="26"/>
        </w:rPr>
      </w:pPr>
    </w:p>
    <w:p w:rsidR="00221FBC" w:rsidRDefault="00221FBC" w:rsidP="00221FBC">
      <w:pPr>
        <w:ind w:left="1416"/>
        <w:rPr>
          <w:b/>
          <w:sz w:val="26"/>
          <w:szCs w:val="26"/>
        </w:rPr>
      </w:pPr>
    </w:p>
    <w:p w:rsidR="00221FBC" w:rsidRDefault="00221FBC" w:rsidP="00221FBC">
      <w:pPr>
        <w:ind w:left="1416"/>
        <w:rPr>
          <w:b/>
          <w:sz w:val="26"/>
          <w:szCs w:val="26"/>
        </w:rPr>
      </w:pPr>
    </w:p>
    <w:p w:rsidR="00221FBC" w:rsidRDefault="00221FBC" w:rsidP="00221FBC">
      <w:pPr>
        <w:rPr>
          <w:b/>
          <w:sz w:val="26"/>
          <w:szCs w:val="26"/>
        </w:rPr>
      </w:pPr>
    </w:p>
    <w:p w:rsidR="00221FBC" w:rsidRPr="00A3712D" w:rsidRDefault="00221FBC" w:rsidP="00221FBC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lastRenderedPageBreak/>
        <w:t>Приложение №1</w:t>
      </w:r>
    </w:p>
    <w:p w:rsidR="00221FBC" w:rsidRPr="00A3712D" w:rsidRDefault="00221FBC" w:rsidP="00221FBC">
      <w:pPr>
        <w:ind w:left="1416"/>
        <w:jc w:val="right"/>
        <w:rPr>
          <w:sz w:val="24"/>
          <w:szCs w:val="24"/>
        </w:rPr>
      </w:pPr>
      <w:r w:rsidRPr="00A3712D">
        <w:rPr>
          <w:sz w:val="24"/>
          <w:szCs w:val="24"/>
        </w:rPr>
        <w:t xml:space="preserve">  к административному регламенту </w:t>
      </w:r>
    </w:p>
    <w:p w:rsidR="00221FBC" w:rsidRPr="00A3712D" w:rsidRDefault="00221FBC" w:rsidP="00221FBC">
      <w:pPr>
        <w:ind w:left="1416"/>
        <w:jc w:val="right"/>
        <w:rPr>
          <w:sz w:val="24"/>
          <w:szCs w:val="24"/>
        </w:rPr>
      </w:pPr>
      <w:r w:rsidRPr="00A3712D">
        <w:rPr>
          <w:sz w:val="24"/>
          <w:szCs w:val="24"/>
        </w:rPr>
        <w:t>по предоставлению муниципальной услуги</w:t>
      </w:r>
    </w:p>
    <w:p w:rsidR="00221FBC" w:rsidRPr="00A3712D" w:rsidRDefault="00221FBC" w:rsidP="00221FBC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t xml:space="preserve"> «Организация деятельности клубных формирований </w:t>
      </w:r>
    </w:p>
    <w:p w:rsidR="00221FBC" w:rsidRPr="00A3712D" w:rsidRDefault="00221FBC" w:rsidP="00221FBC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t>и формирований самодеятельного народного творчества».</w:t>
      </w:r>
    </w:p>
    <w:p w:rsidR="00221FBC" w:rsidRPr="00A3712D" w:rsidRDefault="00221FBC" w:rsidP="00221FBC">
      <w:pPr>
        <w:jc w:val="right"/>
        <w:rPr>
          <w:sz w:val="24"/>
          <w:szCs w:val="24"/>
        </w:rPr>
      </w:pPr>
    </w:p>
    <w:p w:rsidR="00221FBC" w:rsidRPr="00A3712D" w:rsidRDefault="00221FBC" w:rsidP="00221FBC">
      <w:pPr>
        <w:jc w:val="right"/>
        <w:rPr>
          <w:sz w:val="24"/>
          <w:szCs w:val="24"/>
        </w:rPr>
      </w:pPr>
    </w:p>
    <w:p w:rsidR="00221FBC" w:rsidRPr="00A3712D" w:rsidRDefault="00221FBC" w:rsidP="00221FBC">
      <w:pPr>
        <w:jc w:val="center"/>
        <w:rPr>
          <w:caps/>
          <w:sz w:val="24"/>
          <w:szCs w:val="24"/>
        </w:rPr>
      </w:pPr>
      <w:r w:rsidRPr="00A3712D">
        <w:rPr>
          <w:caps/>
          <w:sz w:val="24"/>
          <w:szCs w:val="24"/>
        </w:rPr>
        <w:t>Сведения об органе,</w:t>
      </w:r>
    </w:p>
    <w:p w:rsidR="00221FBC" w:rsidRPr="00A3712D" w:rsidRDefault="00221FBC" w:rsidP="00221FBC">
      <w:pPr>
        <w:jc w:val="center"/>
        <w:rPr>
          <w:caps/>
          <w:sz w:val="24"/>
          <w:szCs w:val="24"/>
        </w:rPr>
      </w:pPr>
      <w:r w:rsidRPr="00A3712D">
        <w:rPr>
          <w:caps/>
          <w:sz w:val="24"/>
          <w:szCs w:val="24"/>
        </w:rPr>
        <w:t xml:space="preserve"> </w:t>
      </w:r>
      <w:proofErr w:type="gramStart"/>
      <w:r w:rsidRPr="00A3712D">
        <w:rPr>
          <w:caps/>
          <w:sz w:val="24"/>
          <w:szCs w:val="24"/>
        </w:rPr>
        <w:t>ответственноМ</w:t>
      </w:r>
      <w:proofErr w:type="gramEnd"/>
      <w:r w:rsidRPr="00A3712D">
        <w:rPr>
          <w:caps/>
          <w:sz w:val="24"/>
          <w:szCs w:val="24"/>
        </w:rPr>
        <w:t xml:space="preserve"> за организацию предоставления муниципальной услуги </w:t>
      </w:r>
    </w:p>
    <w:p w:rsidR="00221FBC" w:rsidRPr="00A3712D" w:rsidRDefault="00221FBC" w:rsidP="008E222D">
      <w:pPr>
        <w:rPr>
          <w:b/>
          <w:caps/>
          <w:sz w:val="24"/>
          <w:szCs w:val="24"/>
        </w:rPr>
      </w:pPr>
    </w:p>
    <w:p w:rsidR="00221FBC" w:rsidRPr="00A3712D" w:rsidRDefault="00221FBC" w:rsidP="00221FBC">
      <w:pPr>
        <w:ind w:firstLine="709"/>
        <w:jc w:val="both"/>
        <w:rPr>
          <w:sz w:val="24"/>
          <w:szCs w:val="24"/>
        </w:rPr>
      </w:pPr>
      <w:r w:rsidRPr="00A3712D">
        <w:rPr>
          <w:sz w:val="24"/>
          <w:szCs w:val="24"/>
        </w:rPr>
        <w:t xml:space="preserve">Полное наименование: Муниципальное казённое учреждение культуры «Культурно - </w:t>
      </w:r>
      <w:proofErr w:type="spellStart"/>
      <w:r w:rsidRPr="00A3712D">
        <w:rPr>
          <w:sz w:val="24"/>
          <w:szCs w:val="24"/>
        </w:rPr>
        <w:t>досуговый</w:t>
      </w:r>
      <w:proofErr w:type="spellEnd"/>
      <w:r w:rsidRPr="00A3712D">
        <w:rPr>
          <w:sz w:val="24"/>
          <w:szCs w:val="24"/>
        </w:rPr>
        <w:t xml:space="preserve"> центр Кимильтейского муниципального образования».</w:t>
      </w:r>
    </w:p>
    <w:p w:rsidR="00221FBC" w:rsidRPr="00A3712D" w:rsidRDefault="00221FBC" w:rsidP="00221FBC">
      <w:pPr>
        <w:ind w:firstLine="709"/>
        <w:jc w:val="both"/>
        <w:rPr>
          <w:sz w:val="24"/>
          <w:szCs w:val="24"/>
        </w:rPr>
      </w:pPr>
      <w:r w:rsidRPr="00A3712D">
        <w:rPr>
          <w:sz w:val="24"/>
          <w:szCs w:val="24"/>
        </w:rPr>
        <w:t>Сокращенное наименование: МКУК «КДЦ Кимильтейского МО».</w:t>
      </w:r>
    </w:p>
    <w:p w:rsidR="00221FBC" w:rsidRPr="00A3712D" w:rsidRDefault="00221FBC" w:rsidP="00221FBC">
      <w:pPr>
        <w:ind w:firstLine="709"/>
        <w:jc w:val="both"/>
        <w:rPr>
          <w:sz w:val="24"/>
          <w:szCs w:val="24"/>
        </w:rPr>
      </w:pPr>
      <w:proofErr w:type="gramStart"/>
      <w:r w:rsidRPr="00A3712D">
        <w:rPr>
          <w:sz w:val="24"/>
          <w:szCs w:val="24"/>
        </w:rPr>
        <w:t>Место нахождение</w:t>
      </w:r>
      <w:proofErr w:type="gramEnd"/>
      <w:r w:rsidRPr="00A3712D">
        <w:rPr>
          <w:sz w:val="24"/>
          <w:szCs w:val="24"/>
        </w:rPr>
        <w:t>: Иркутская область Зиминский район с. Кимильтей                           ул. Ленина,  д.11.</w:t>
      </w:r>
    </w:p>
    <w:p w:rsidR="00221FBC" w:rsidRPr="00A3712D" w:rsidRDefault="00221FBC" w:rsidP="00221FBC">
      <w:pPr>
        <w:ind w:firstLine="709"/>
        <w:jc w:val="both"/>
        <w:rPr>
          <w:sz w:val="24"/>
          <w:szCs w:val="24"/>
        </w:rPr>
      </w:pPr>
      <w:r w:rsidRPr="00A3712D">
        <w:rPr>
          <w:sz w:val="24"/>
          <w:szCs w:val="24"/>
        </w:rPr>
        <w:t>Почтовый адрес: 665375, Иркутская область Зиминский район с. Кимильтей ул. Ленина, д.11.</w:t>
      </w:r>
    </w:p>
    <w:p w:rsidR="00221FBC" w:rsidRPr="00A3712D" w:rsidRDefault="00221FBC" w:rsidP="00221FBC">
      <w:pPr>
        <w:jc w:val="both"/>
        <w:rPr>
          <w:sz w:val="24"/>
          <w:szCs w:val="24"/>
        </w:rPr>
      </w:pPr>
    </w:p>
    <w:p w:rsidR="00221FBC" w:rsidRPr="00A3712D" w:rsidRDefault="00221FBC" w:rsidP="00221FBC">
      <w:pPr>
        <w:jc w:val="both"/>
        <w:rPr>
          <w:sz w:val="24"/>
          <w:szCs w:val="24"/>
        </w:rPr>
      </w:pPr>
      <w:r w:rsidRPr="00A3712D">
        <w:rPr>
          <w:sz w:val="24"/>
          <w:szCs w:val="24"/>
          <w:u w:val="single"/>
        </w:rPr>
        <w:t>График (режим) работы</w:t>
      </w:r>
      <w:r w:rsidRPr="00A3712D">
        <w:rPr>
          <w:sz w:val="24"/>
          <w:szCs w:val="24"/>
        </w:rPr>
        <w:t xml:space="preserve">: </w:t>
      </w:r>
      <w:r w:rsidRPr="00A3712D">
        <w:rPr>
          <w:sz w:val="24"/>
          <w:szCs w:val="24"/>
        </w:rPr>
        <w:tab/>
      </w:r>
    </w:p>
    <w:p w:rsidR="00221FBC" w:rsidRPr="00A3712D" w:rsidRDefault="00221FBC" w:rsidP="00221FBC">
      <w:pPr>
        <w:jc w:val="both"/>
        <w:rPr>
          <w:sz w:val="24"/>
          <w:szCs w:val="24"/>
        </w:rPr>
      </w:pPr>
      <w:r w:rsidRPr="00A3712D">
        <w:rPr>
          <w:sz w:val="24"/>
          <w:szCs w:val="24"/>
        </w:rPr>
        <w:t>вторник – воскресенье</w:t>
      </w:r>
      <w:r w:rsidR="008E222D">
        <w:rPr>
          <w:sz w:val="24"/>
          <w:szCs w:val="24"/>
        </w:rPr>
        <w:t xml:space="preserve">     </w:t>
      </w:r>
      <w:r w:rsidR="008E222D">
        <w:rPr>
          <w:sz w:val="24"/>
          <w:szCs w:val="24"/>
        </w:rPr>
        <w:tab/>
      </w:r>
      <w:r w:rsidRPr="00A3712D">
        <w:rPr>
          <w:sz w:val="24"/>
          <w:szCs w:val="24"/>
        </w:rPr>
        <w:t xml:space="preserve">10.00 – 19.00. </w:t>
      </w:r>
    </w:p>
    <w:p w:rsidR="00221FBC" w:rsidRPr="00A3712D" w:rsidRDefault="00221FBC" w:rsidP="00221FBC">
      <w:pPr>
        <w:jc w:val="both"/>
        <w:rPr>
          <w:sz w:val="24"/>
          <w:szCs w:val="24"/>
        </w:rPr>
      </w:pPr>
      <w:r w:rsidRPr="00A3712D">
        <w:rPr>
          <w:sz w:val="24"/>
          <w:szCs w:val="24"/>
        </w:rPr>
        <w:t>обеденный перерыв</w:t>
      </w:r>
      <w:r w:rsidR="008E222D">
        <w:rPr>
          <w:sz w:val="24"/>
          <w:szCs w:val="24"/>
        </w:rPr>
        <w:t xml:space="preserve">: </w:t>
      </w:r>
      <w:r w:rsidR="008E222D">
        <w:rPr>
          <w:sz w:val="24"/>
          <w:szCs w:val="24"/>
        </w:rPr>
        <w:tab/>
      </w:r>
      <w:r w:rsidRPr="00A3712D">
        <w:rPr>
          <w:sz w:val="24"/>
          <w:szCs w:val="24"/>
        </w:rPr>
        <w:t xml:space="preserve">12.00 – 13.00 </w:t>
      </w:r>
    </w:p>
    <w:p w:rsidR="00221FBC" w:rsidRDefault="00221FBC" w:rsidP="00221FBC">
      <w:pPr>
        <w:jc w:val="both"/>
        <w:rPr>
          <w:sz w:val="24"/>
          <w:szCs w:val="24"/>
        </w:rPr>
      </w:pPr>
      <w:r w:rsidRPr="00A3712D">
        <w:rPr>
          <w:sz w:val="24"/>
          <w:szCs w:val="24"/>
        </w:rPr>
        <w:t xml:space="preserve">суббота – воскресенье      </w:t>
      </w:r>
      <w:r w:rsidRPr="00A3712D">
        <w:rPr>
          <w:sz w:val="24"/>
          <w:szCs w:val="24"/>
        </w:rPr>
        <w:tab/>
        <w:t>10.00-24.00 (летний период), 20.00-22.00 (зимний период)</w:t>
      </w:r>
    </w:p>
    <w:p w:rsidR="00221FBC" w:rsidRPr="00A3712D" w:rsidRDefault="00221FBC" w:rsidP="00221FBC">
      <w:pPr>
        <w:jc w:val="both"/>
        <w:rPr>
          <w:sz w:val="24"/>
          <w:szCs w:val="24"/>
        </w:rPr>
      </w:pPr>
      <w:r>
        <w:rPr>
          <w:sz w:val="24"/>
          <w:szCs w:val="24"/>
        </w:rPr>
        <w:t>выходной: понедельник</w:t>
      </w:r>
      <w:r w:rsidRPr="00A3712D">
        <w:rPr>
          <w:sz w:val="24"/>
          <w:szCs w:val="24"/>
        </w:rPr>
        <w:t xml:space="preserve"> </w:t>
      </w:r>
    </w:p>
    <w:p w:rsidR="00221FBC" w:rsidRPr="00A3712D" w:rsidRDefault="00221FBC" w:rsidP="00221FBC">
      <w:pPr>
        <w:jc w:val="both"/>
        <w:rPr>
          <w:sz w:val="24"/>
          <w:szCs w:val="24"/>
        </w:rPr>
      </w:pPr>
      <w:r w:rsidRPr="00A3712D">
        <w:rPr>
          <w:sz w:val="24"/>
          <w:szCs w:val="24"/>
        </w:rPr>
        <w:t xml:space="preserve">Телефон специалистов:  </w:t>
      </w:r>
      <w:r w:rsidR="008E222D">
        <w:rPr>
          <w:sz w:val="24"/>
          <w:szCs w:val="24"/>
        </w:rPr>
        <w:t xml:space="preserve">    </w:t>
      </w:r>
      <w:r w:rsidRPr="00A3712D">
        <w:rPr>
          <w:sz w:val="24"/>
          <w:szCs w:val="24"/>
        </w:rPr>
        <w:t>8 (39554) 23-2-18.</w:t>
      </w:r>
      <w:r w:rsidRPr="00A3712D">
        <w:rPr>
          <w:sz w:val="24"/>
          <w:szCs w:val="24"/>
        </w:rPr>
        <w:tab/>
      </w:r>
      <w:r w:rsidRPr="00A3712D">
        <w:rPr>
          <w:sz w:val="24"/>
          <w:szCs w:val="24"/>
        </w:rPr>
        <w:tab/>
      </w:r>
    </w:p>
    <w:p w:rsidR="00221FBC" w:rsidRPr="00A3712D" w:rsidRDefault="00221FBC" w:rsidP="00221FBC">
      <w:pPr>
        <w:jc w:val="both"/>
        <w:rPr>
          <w:sz w:val="24"/>
          <w:szCs w:val="24"/>
        </w:rPr>
      </w:pPr>
    </w:p>
    <w:p w:rsidR="00221FBC" w:rsidRPr="00A3712D" w:rsidRDefault="00221FBC" w:rsidP="00221FBC">
      <w:pPr>
        <w:jc w:val="center"/>
        <w:rPr>
          <w:caps/>
          <w:sz w:val="24"/>
          <w:szCs w:val="24"/>
        </w:rPr>
      </w:pPr>
    </w:p>
    <w:p w:rsidR="00221FBC" w:rsidRPr="00A3712D" w:rsidRDefault="00221FBC" w:rsidP="00221FBC">
      <w:pPr>
        <w:jc w:val="center"/>
        <w:rPr>
          <w:bCs/>
          <w:sz w:val="24"/>
          <w:szCs w:val="24"/>
        </w:rPr>
      </w:pP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rPr>
          <w:b/>
          <w:sz w:val="26"/>
          <w:szCs w:val="26"/>
        </w:rPr>
      </w:pPr>
    </w:p>
    <w:p w:rsidR="00221FBC" w:rsidRDefault="00221FBC" w:rsidP="00221FBC">
      <w:pPr>
        <w:jc w:val="right"/>
        <w:rPr>
          <w:sz w:val="26"/>
          <w:szCs w:val="26"/>
        </w:rPr>
      </w:pPr>
    </w:p>
    <w:p w:rsidR="00221FBC" w:rsidRDefault="00221FBC" w:rsidP="00221FBC">
      <w:pPr>
        <w:jc w:val="right"/>
        <w:rPr>
          <w:sz w:val="26"/>
          <w:szCs w:val="26"/>
        </w:rPr>
      </w:pPr>
    </w:p>
    <w:p w:rsidR="00221FBC" w:rsidRDefault="00221FBC" w:rsidP="00221FBC">
      <w:pPr>
        <w:jc w:val="right"/>
        <w:rPr>
          <w:sz w:val="26"/>
          <w:szCs w:val="26"/>
        </w:rPr>
      </w:pPr>
    </w:p>
    <w:p w:rsidR="00221FBC" w:rsidRDefault="00221FBC" w:rsidP="00221FBC">
      <w:pPr>
        <w:jc w:val="right"/>
        <w:rPr>
          <w:sz w:val="26"/>
          <w:szCs w:val="26"/>
        </w:rPr>
      </w:pPr>
    </w:p>
    <w:p w:rsidR="00221FBC" w:rsidRDefault="00221FBC" w:rsidP="00221FBC">
      <w:pPr>
        <w:jc w:val="right"/>
        <w:rPr>
          <w:sz w:val="26"/>
          <w:szCs w:val="26"/>
        </w:rPr>
      </w:pPr>
    </w:p>
    <w:p w:rsidR="00221FBC" w:rsidRPr="00A3712D" w:rsidRDefault="00221FBC" w:rsidP="00221FBC">
      <w:pPr>
        <w:jc w:val="right"/>
        <w:rPr>
          <w:bCs/>
          <w:sz w:val="24"/>
          <w:szCs w:val="24"/>
        </w:rPr>
      </w:pPr>
      <w:r w:rsidRPr="00A3712D">
        <w:rPr>
          <w:sz w:val="24"/>
          <w:szCs w:val="24"/>
        </w:rPr>
        <w:lastRenderedPageBreak/>
        <w:t>Приложение №2</w:t>
      </w:r>
    </w:p>
    <w:p w:rsidR="00221FBC" w:rsidRPr="00A3712D" w:rsidRDefault="00221FBC" w:rsidP="00221FBC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t>к административному регламенту</w:t>
      </w:r>
    </w:p>
    <w:p w:rsidR="00221FBC" w:rsidRPr="00A3712D" w:rsidRDefault="00221FBC" w:rsidP="00221FBC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t xml:space="preserve"> предоставления муниципальной услуги</w:t>
      </w:r>
    </w:p>
    <w:p w:rsidR="00221FBC" w:rsidRPr="00A3712D" w:rsidRDefault="00221FBC" w:rsidP="00221FBC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t>«Организация работы клубных формирований</w:t>
      </w:r>
    </w:p>
    <w:p w:rsidR="00221FBC" w:rsidRPr="00A3712D" w:rsidRDefault="00221FBC" w:rsidP="00221FBC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t xml:space="preserve"> и формирований самодеятельного народного творчества».</w:t>
      </w: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Pr="00A3712D" w:rsidRDefault="00221FBC" w:rsidP="00221FBC">
      <w:pPr>
        <w:jc w:val="center"/>
        <w:rPr>
          <w:sz w:val="24"/>
          <w:szCs w:val="24"/>
        </w:rPr>
      </w:pPr>
      <w:r>
        <w:rPr>
          <w:sz w:val="26"/>
          <w:szCs w:val="26"/>
        </w:rPr>
        <w:t xml:space="preserve"> </w:t>
      </w:r>
      <w:r w:rsidRPr="00A3712D">
        <w:rPr>
          <w:sz w:val="24"/>
          <w:szCs w:val="24"/>
        </w:rPr>
        <w:t xml:space="preserve">ФОРМА ЗАЯВЛЕНИЯ 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>для детей школьного возраста при получении муниципальной услуги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>«Организация деятельности клубных формирований и формирований самодеятельного народного творчества».</w:t>
      </w:r>
    </w:p>
    <w:p w:rsidR="00221FBC" w:rsidRDefault="00221FBC" w:rsidP="00221FBC">
      <w:pPr>
        <w:jc w:val="center"/>
        <w:rPr>
          <w:sz w:val="26"/>
          <w:szCs w:val="26"/>
        </w:rPr>
      </w:pPr>
    </w:p>
    <w:p w:rsidR="00221FBC" w:rsidRPr="00A3712D" w:rsidRDefault="00221FBC" w:rsidP="008E222D">
      <w:pPr>
        <w:rPr>
          <w:sz w:val="24"/>
          <w:szCs w:val="24"/>
        </w:rPr>
      </w:pPr>
      <w:r w:rsidRPr="00A3712D">
        <w:rPr>
          <w:sz w:val="24"/>
          <w:szCs w:val="24"/>
        </w:rPr>
        <w:t>№ ____</w:t>
      </w:r>
      <w:r w:rsidR="008E222D">
        <w:rPr>
          <w:sz w:val="24"/>
          <w:szCs w:val="24"/>
        </w:rPr>
        <w:t xml:space="preserve">    </w:t>
      </w:r>
      <w:r w:rsidRPr="00A3712D">
        <w:rPr>
          <w:sz w:val="24"/>
          <w:szCs w:val="24"/>
        </w:rPr>
        <w:t xml:space="preserve"> «____» ______________ 20__г.</w:t>
      </w:r>
    </w:p>
    <w:p w:rsidR="008E22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ab/>
      </w:r>
      <w:r w:rsidRPr="00A3712D">
        <w:rPr>
          <w:sz w:val="24"/>
          <w:szCs w:val="24"/>
        </w:rPr>
        <w:tab/>
        <w:t xml:space="preserve">                                                           </w:t>
      </w:r>
    </w:p>
    <w:p w:rsidR="008E222D" w:rsidRDefault="008E222D" w:rsidP="00221FBC">
      <w:pPr>
        <w:rPr>
          <w:sz w:val="24"/>
          <w:szCs w:val="24"/>
        </w:rPr>
      </w:pPr>
    </w:p>
    <w:p w:rsidR="00221FBC" w:rsidRPr="00A3712D" w:rsidRDefault="00221FBC" w:rsidP="008E222D">
      <w:pPr>
        <w:jc w:val="right"/>
        <w:rPr>
          <w:sz w:val="24"/>
          <w:szCs w:val="24"/>
        </w:rPr>
      </w:pPr>
      <w:r w:rsidRPr="00A3712D">
        <w:rPr>
          <w:sz w:val="24"/>
          <w:szCs w:val="24"/>
        </w:rPr>
        <w:t>Директору______________________</w:t>
      </w:r>
      <w:r>
        <w:rPr>
          <w:sz w:val="24"/>
          <w:szCs w:val="24"/>
        </w:rPr>
        <w:t>_____</w:t>
      </w:r>
    </w:p>
    <w:p w:rsidR="00221FBC" w:rsidRPr="00A3712D" w:rsidRDefault="00221FBC" w:rsidP="00221FBC">
      <w:pPr>
        <w:ind w:left="4956" w:firstLine="708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 w:rsidRPr="00A3712D">
        <w:rPr>
          <w:i/>
          <w:sz w:val="24"/>
          <w:szCs w:val="24"/>
        </w:rPr>
        <w:t>(наименование учреждения)</w:t>
      </w:r>
    </w:p>
    <w:p w:rsidR="00221FBC" w:rsidRPr="00A3712D" w:rsidRDefault="00221FBC" w:rsidP="00221FBC">
      <w:pPr>
        <w:ind w:left="4248" w:firstLine="708"/>
        <w:rPr>
          <w:sz w:val="24"/>
          <w:szCs w:val="24"/>
        </w:rPr>
      </w:pPr>
      <w:r w:rsidRPr="00A3712D">
        <w:rPr>
          <w:sz w:val="24"/>
          <w:szCs w:val="24"/>
        </w:rPr>
        <w:t xml:space="preserve">  ________________________________</w:t>
      </w:r>
      <w:r>
        <w:rPr>
          <w:sz w:val="24"/>
          <w:szCs w:val="24"/>
        </w:rPr>
        <w:t>___</w:t>
      </w:r>
    </w:p>
    <w:p w:rsidR="00221FBC" w:rsidRPr="00A3712D" w:rsidRDefault="00221FBC" w:rsidP="00221FBC">
      <w:pPr>
        <w:ind w:left="5664" w:firstLine="708"/>
        <w:rPr>
          <w:i/>
          <w:sz w:val="24"/>
          <w:szCs w:val="24"/>
        </w:rPr>
      </w:pPr>
      <w:r w:rsidRPr="00A3712D">
        <w:rPr>
          <w:i/>
          <w:sz w:val="24"/>
          <w:szCs w:val="24"/>
        </w:rPr>
        <w:t>(ФИО директора)</w:t>
      </w:r>
    </w:p>
    <w:p w:rsidR="00221FBC" w:rsidRPr="00A3712D" w:rsidRDefault="00221FBC" w:rsidP="00221FBC">
      <w:pPr>
        <w:ind w:left="5325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Pr="00A3712D">
        <w:rPr>
          <w:sz w:val="24"/>
          <w:szCs w:val="24"/>
        </w:rPr>
        <w:t xml:space="preserve">               </w:t>
      </w:r>
    </w:p>
    <w:p w:rsidR="00221FBC" w:rsidRPr="00A3712D" w:rsidRDefault="00221FBC" w:rsidP="00221FBC">
      <w:pPr>
        <w:ind w:left="4956"/>
        <w:rPr>
          <w:i/>
          <w:sz w:val="24"/>
          <w:szCs w:val="24"/>
        </w:rPr>
      </w:pPr>
      <w:r w:rsidRPr="00A3712D">
        <w:rPr>
          <w:i/>
          <w:sz w:val="24"/>
          <w:szCs w:val="24"/>
        </w:rPr>
        <w:t xml:space="preserve">                </w:t>
      </w:r>
      <w:proofErr w:type="gramStart"/>
      <w:r w:rsidRPr="00A3712D">
        <w:rPr>
          <w:i/>
          <w:sz w:val="24"/>
          <w:szCs w:val="24"/>
        </w:rPr>
        <w:t>(ФИО родителя или  законного</w:t>
      </w:r>
      <w:proofErr w:type="gramEnd"/>
    </w:p>
    <w:p w:rsidR="00221FBC" w:rsidRPr="00A3712D" w:rsidRDefault="00221FBC" w:rsidP="00221FBC">
      <w:pPr>
        <w:ind w:left="4956"/>
        <w:rPr>
          <w:b/>
          <w:i/>
          <w:sz w:val="24"/>
          <w:szCs w:val="24"/>
        </w:rPr>
      </w:pPr>
      <w:r w:rsidRPr="00A3712D">
        <w:rPr>
          <w:i/>
          <w:sz w:val="24"/>
          <w:szCs w:val="24"/>
        </w:rPr>
        <w:t xml:space="preserve">                         представителя ребенка)</w:t>
      </w: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Default="00221FBC" w:rsidP="00221FB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221FBC" w:rsidRDefault="00221FBC" w:rsidP="00221FBC">
      <w:pPr>
        <w:jc w:val="center"/>
        <w:rPr>
          <w:b/>
          <w:sz w:val="26"/>
          <w:szCs w:val="26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 Прошу принять в число участника клубного формирования ____________________</w:t>
      </w:r>
      <w:r>
        <w:rPr>
          <w:sz w:val="24"/>
          <w:szCs w:val="24"/>
        </w:rPr>
        <w:t>______</w:t>
      </w:r>
      <w:r w:rsidRPr="00A3712D">
        <w:rPr>
          <w:sz w:val="24"/>
          <w:szCs w:val="24"/>
        </w:rPr>
        <w:t xml:space="preserve"> _______________________________________________________________________</w:t>
      </w:r>
      <w:r>
        <w:rPr>
          <w:sz w:val="24"/>
          <w:szCs w:val="24"/>
        </w:rPr>
        <w:t>______</w:t>
      </w:r>
    </w:p>
    <w:p w:rsidR="00221FBC" w:rsidRPr="00A3712D" w:rsidRDefault="00221FBC" w:rsidP="00221F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Pr="00A3712D">
        <w:rPr>
          <w:sz w:val="24"/>
          <w:szCs w:val="24"/>
        </w:rPr>
        <w:t>(наименование клубного формирования)</w:t>
      </w: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моег</w:t>
      </w:r>
      <w:proofErr w:type="gramStart"/>
      <w:r w:rsidRPr="00A3712D">
        <w:rPr>
          <w:sz w:val="24"/>
          <w:szCs w:val="24"/>
        </w:rPr>
        <w:t>о(</w:t>
      </w:r>
      <w:proofErr w:type="spellStart"/>
      <w:proofErr w:type="gramEnd"/>
      <w:r w:rsidRPr="00A3712D">
        <w:rPr>
          <w:sz w:val="24"/>
          <w:szCs w:val="24"/>
        </w:rPr>
        <w:t>ю</w:t>
      </w:r>
      <w:proofErr w:type="spellEnd"/>
      <w:r w:rsidRPr="00A3712D">
        <w:rPr>
          <w:sz w:val="24"/>
          <w:szCs w:val="24"/>
        </w:rPr>
        <w:t>)  сына (дочь): _______________________________________</w:t>
      </w:r>
      <w:r>
        <w:rPr>
          <w:sz w:val="24"/>
          <w:szCs w:val="24"/>
        </w:rPr>
        <w:t>__________________</w:t>
      </w: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</w:t>
      </w:r>
      <w:r w:rsidRPr="00A3712D">
        <w:rPr>
          <w:sz w:val="24"/>
          <w:szCs w:val="24"/>
        </w:rPr>
        <w:t>(фамилия, имя, отчество, число, месяц, год рождения)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Домашний адрес: _________________________________________, тел.: ____________</w:t>
      </w:r>
      <w:r>
        <w:rPr>
          <w:sz w:val="24"/>
          <w:szCs w:val="24"/>
        </w:rPr>
        <w:t>____</w:t>
      </w:r>
      <w:r w:rsidRPr="00A3712D">
        <w:rPr>
          <w:sz w:val="24"/>
          <w:szCs w:val="24"/>
        </w:rPr>
        <w:t xml:space="preserve"> 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 xml:space="preserve"> В какой общеобразовательной школе обучается № ____________ класс ______</w:t>
      </w:r>
      <w:r>
        <w:rPr>
          <w:sz w:val="24"/>
          <w:szCs w:val="24"/>
        </w:rPr>
        <w:t>__________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 Сведения о родителях или законных представителях ребенка: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ОТЕЦ: Фамилия, имя, отчество ______________________________________________</w:t>
      </w:r>
      <w:r>
        <w:rPr>
          <w:sz w:val="24"/>
          <w:szCs w:val="24"/>
        </w:rPr>
        <w:t>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Место работы ___________________________, занимаемая должность _____________</w:t>
      </w:r>
      <w:r>
        <w:rPr>
          <w:sz w:val="24"/>
          <w:szCs w:val="24"/>
        </w:rPr>
        <w:t>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телефон: ________________________________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МАТЬ: Фамилия, имя, отчество ______________________________________________</w:t>
      </w:r>
      <w:r>
        <w:rPr>
          <w:sz w:val="24"/>
          <w:szCs w:val="24"/>
        </w:rPr>
        <w:t>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Default="00221FBC" w:rsidP="00221FBC">
      <w:pPr>
        <w:rPr>
          <w:sz w:val="26"/>
          <w:szCs w:val="26"/>
        </w:rPr>
      </w:pPr>
      <w:r w:rsidRPr="00A3712D">
        <w:rPr>
          <w:sz w:val="24"/>
          <w:szCs w:val="24"/>
        </w:rPr>
        <w:t>Место работы _____________________, занимаемая должность _________________</w:t>
      </w:r>
      <w:r>
        <w:rPr>
          <w:sz w:val="24"/>
          <w:szCs w:val="24"/>
        </w:rPr>
        <w:t>______</w:t>
      </w:r>
    </w:p>
    <w:p w:rsidR="00221FBC" w:rsidRDefault="00221FBC" w:rsidP="00221FBC">
      <w:pPr>
        <w:rPr>
          <w:sz w:val="26"/>
          <w:szCs w:val="26"/>
        </w:rPr>
      </w:pPr>
    </w:p>
    <w:p w:rsidR="00221FBC" w:rsidRDefault="00221FBC" w:rsidP="00221FBC">
      <w:pPr>
        <w:rPr>
          <w:sz w:val="26"/>
          <w:szCs w:val="26"/>
        </w:rPr>
      </w:pPr>
      <w:r>
        <w:rPr>
          <w:sz w:val="26"/>
          <w:szCs w:val="26"/>
        </w:rPr>
        <w:t xml:space="preserve">телефон: ________________________________                                                                                            </w:t>
      </w:r>
    </w:p>
    <w:p w:rsidR="00221FBC" w:rsidRDefault="00221FBC" w:rsidP="00221FBC">
      <w:pPr>
        <w:jc w:val="right"/>
        <w:rPr>
          <w:sz w:val="26"/>
          <w:szCs w:val="26"/>
        </w:rPr>
      </w:pPr>
    </w:p>
    <w:p w:rsidR="00221FBC" w:rsidRDefault="00221FBC" w:rsidP="00221FBC">
      <w:pPr>
        <w:jc w:val="both"/>
        <w:rPr>
          <w:sz w:val="26"/>
          <w:szCs w:val="26"/>
        </w:rPr>
      </w:pPr>
      <w:r>
        <w:rPr>
          <w:sz w:val="26"/>
          <w:szCs w:val="26"/>
        </w:rPr>
        <w:t>Число, подпись заявителя ________________________________________________</w:t>
      </w:r>
    </w:p>
    <w:p w:rsidR="00221FBC" w:rsidRDefault="00221FBC" w:rsidP="00221FBC">
      <w:pPr>
        <w:ind w:left="4248"/>
        <w:jc w:val="both"/>
        <w:rPr>
          <w:sz w:val="26"/>
          <w:szCs w:val="26"/>
        </w:rPr>
      </w:pPr>
    </w:p>
    <w:p w:rsidR="00221FBC" w:rsidRDefault="00221FBC" w:rsidP="008E222D">
      <w:pPr>
        <w:rPr>
          <w:sz w:val="26"/>
          <w:szCs w:val="26"/>
        </w:rPr>
      </w:pP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 xml:space="preserve">ФОРМА ЗАЯВЛЕНИЯ 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>физического лица при получении муниципальной услуги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 xml:space="preserve"> «Организация работы клубных формирований и формирований самодеятельного народного творчества».</w:t>
      </w:r>
    </w:p>
    <w:p w:rsidR="00221FBC" w:rsidRDefault="00221FBC" w:rsidP="00221FBC">
      <w:pPr>
        <w:ind w:left="4248"/>
        <w:jc w:val="both"/>
        <w:rPr>
          <w:sz w:val="24"/>
          <w:szCs w:val="24"/>
        </w:rPr>
      </w:pPr>
    </w:p>
    <w:p w:rsidR="00221FBC" w:rsidRDefault="00221FBC" w:rsidP="00221FBC">
      <w:pPr>
        <w:ind w:left="4248"/>
        <w:jc w:val="both"/>
        <w:rPr>
          <w:sz w:val="24"/>
          <w:szCs w:val="24"/>
        </w:rPr>
      </w:pPr>
    </w:p>
    <w:p w:rsidR="00221FBC" w:rsidRPr="00A3712D" w:rsidRDefault="00221FBC" w:rsidP="00221FBC">
      <w:pPr>
        <w:ind w:left="4248"/>
        <w:jc w:val="both"/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№ ____ «____» ______________ 20__г.</w:t>
      </w:r>
    </w:p>
    <w:p w:rsidR="008E22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ab/>
      </w:r>
      <w:r w:rsidRPr="00A3712D">
        <w:rPr>
          <w:sz w:val="24"/>
          <w:szCs w:val="24"/>
        </w:rPr>
        <w:tab/>
        <w:t xml:space="preserve">                                                       </w:t>
      </w:r>
    </w:p>
    <w:p w:rsidR="00221FBC" w:rsidRPr="00A3712D" w:rsidRDefault="008E222D" w:rsidP="00221F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221FBC" w:rsidRPr="00A3712D">
        <w:rPr>
          <w:sz w:val="24"/>
          <w:szCs w:val="24"/>
        </w:rPr>
        <w:t>Директору  ______________________</w:t>
      </w:r>
      <w:r w:rsidR="00221FBC">
        <w:rPr>
          <w:sz w:val="24"/>
          <w:szCs w:val="24"/>
        </w:rPr>
        <w:t>______</w:t>
      </w:r>
    </w:p>
    <w:p w:rsidR="00221FBC" w:rsidRPr="00A3712D" w:rsidRDefault="00221FBC" w:rsidP="00221FBC">
      <w:pPr>
        <w:ind w:left="4956" w:firstLine="708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</w:t>
      </w:r>
      <w:r w:rsidRPr="00A3712D">
        <w:rPr>
          <w:i/>
          <w:sz w:val="24"/>
          <w:szCs w:val="24"/>
        </w:rPr>
        <w:t>(наименование  учреждения)</w:t>
      </w:r>
    </w:p>
    <w:p w:rsidR="00221FBC" w:rsidRPr="00A3712D" w:rsidRDefault="00221FBC" w:rsidP="00221FBC">
      <w:pPr>
        <w:ind w:left="4248" w:firstLine="708"/>
        <w:rPr>
          <w:sz w:val="24"/>
          <w:szCs w:val="24"/>
        </w:rPr>
      </w:pPr>
      <w:r w:rsidRPr="00A3712D">
        <w:rPr>
          <w:sz w:val="24"/>
          <w:szCs w:val="24"/>
        </w:rPr>
        <w:t xml:space="preserve">  ________________________________</w:t>
      </w:r>
      <w:r>
        <w:rPr>
          <w:sz w:val="24"/>
          <w:szCs w:val="24"/>
        </w:rPr>
        <w:t>___</w:t>
      </w:r>
    </w:p>
    <w:p w:rsidR="00221FBC" w:rsidRPr="00A3712D" w:rsidRDefault="00221FBC" w:rsidP="00221FBC">
      <w:pPr>
        <w:ind w:left="5664" w:firstLine="708"/>
        <w:rPr>
          <w:i/>
          <w:sz w:val="24"/>
          <w:szCs w:val="24"/>
        </w:rPr>
      </w:pPr>
      <w:r w:rsidRPr="00A3712D">
        <w:rPr>
          <w:i/>
          <w:sz w:val="24"/>
          <w:szCs w:val="24"/>
        </w:rPr>
        <w:t>(ФИО директора)</w:t>
      </w:r>
    </w:p>
    <w:p w:rsidR="00221FBC" w:rsidRPr="00A3712D" w:rsidRDefault="00221FBC" w:rsidP="00221FBC">
      <w:pPr>
        <w:ind w:left="4248" w:firstLine="708"/>
        <w:rPr>
          <w:sz w:val="24"/>
          <w:szCs w:val="24"/>
        </w:rPr>
      </w:pPr>
      <w:r w:rsidRPr="00A3712D">
        <w:rPr>
          <w:sz w:val="24"/>
          <w:szCs w:val="24"/>
        </w:rPr>
        <w:t xml:space="preserve">   ________________________________</w:t>
      </w:r>
      <w:r>
        <w:rPr>
          <w:sz w:val="24"/>
          <w:szCs w:val="24"/>
        </w:rPr>
        <w:t>___</w:t>
      </w:r>
      <w:r w:rsidRPr="00A3712D">
        <w:rPr>
          <w:sz w:val="24"/>
          <w:szCs w:val="24"/>
        </w:rPr>
        <w:t xml:space="preserve">              </w:t>
      </w:r>
    </w:p>
    <w:p w:rsidR="00221FBC" w:rsidRPr="00A3712D" w:rsidRDefault="00221FBC" w:rsidP="00221FBC">
      <w:pPr>
        <w:ind w:left="4956" w:firstLine="708"/>
        <w:rPr>
          <w:i/>
          <w:sz w:val="24"/>
          <w:szCs w:val="24"/>
        </w:rPr>
      </w:pPr>
      <w:proofErr w:type="gramStart"/>
      <w:r w:rsidRPr="00A3712D">
        <w:rPr>
          <w:i/>
          <w:sz w:val="24"/>
          <w:szCs w:val="24"/>
        </w:rPr>
        <w:t>(ФИО родителя или  законного</w:t>
      </w:r>
      <w:proofErr w:type="gramEnd"/>
    </w:p>
    <w:p w:rsidR="00221FBC" w:rsidRPr="00A3712D" w:rsidRDefault="00221FBC" w:rsidP="00221FBC">
      <w:pPr>
        <w:ind w:left="4956" w:firstLine="708"/>
        <w:rPr>
          <w:i/>
          <w:sz w:val="24"/>
          <w:szCs w:val="24"/>
        </w:rPr>
      </w:pPr>
      <w:r w:rsidRPr="00A3712D">
        <w:rPr>
          <w:i/>
          <w:sz w:val="24"/>
          <w:szCs w:val="24"/>
        </w:rPr>
        <w:t xml:space="preserve">       представителя ребенка)</w:t>
      </w: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  <w:r w:rsidRPr="00A3712D">
        <w:rPr>
          <w:b/>
          <w:sz w:val="24"/>
          <w:szCs w:val="24"/>
        </w:rPr>
        <w:t>ЗАЯВЛЕНИЕ</w:t>
      </w:r>
    </w:p>
    <w:p w:rsidR="00221FBC" w:rsidRPr="00A3712D" w:rsidRDefault="00221FBC" w:rsidP="00221FBC">
      <w:pPr>
        <w:jc w:val="center"/>
        <w:rPr>
          <w:b/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 Прошу принять в число участника клубного ф</w:t>
      </w:r>
      <w:r>
        <w:rPr>
          <w:sz w:val="24"/>
          <w:szCs w:val="24"/>
        </w:rPr>
        <w:t>ормирования __________________________</w:t>
      </w:r>
      <w:r w:rsidRPr="00A3712D">
        <w:rPr>
          <w:sz w:val="24"/>
          <w:szCs w:val="24"/>
        </w:rPr>
        <w:t xml:space="preserve"> _______________________________________________________________________</w:t>
      </w:r>
      <w:r>
        <w:rPr>
          <w:sz w:val="24"/>
          <w:szCs w:val="24"/>
        </w:rPr>
        <w:t>______</w:t>
      </w:r>
    </w:p>
    <w:p w:rsidR="00221FBC" w:rsidRPr="00A3712D" w:rsidRDefault="00221FBC" w:rsidP="00221F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Pr="00A3712D">
        <w:rPr>
          <w:sz w:val="24"/>
          <w:szCs w:val="24"/>
        </w:rPr>
        <w:t>(наименование клубного формирования)</w:t>
      </w: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_______________________________________________________________________</w:t>
      </w:r>
      <w:r>
        <w:rPr>
          <w:sz w:val="24"/>
          <w:szCs w:val="24"/>
        </w:rPr>
        <w:t>______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>(фамилия, имя, отчество)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>______________________________________________________________________</w:t>
      </w:r>
      <w:r>
        <w:rPr>
          <w:sz w:val="24"/>
          <w:szCs w:val="24"/>
        </w:rPr>
        <w:t>_____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  <w:r w:rsidRPr="00A3712D">
        <w:rPr>
          <w:sz w:val="24"/>
          <w:szCs w:val="24"/>
        </w:rPr>
        <w:t>(число, месяц, год рождения)</w:t>
      </w:r>
    </w:p>
    <w:p w:rsidR="00221FBC" w:rsidRPr="00A3712D" w:rsidRDefault="00221FBC" w:rsidP="00221FBC">
      <w:pPr>
        <w:jc w:val="center"/>
        <w:rPr>
          <w:sz w:val="24"/>
          <w:szCs w:val="24"/>
        </w:rPr>
      </w:pPr>
    </w:p>
    <w:p w:rsidR="00221FBC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Домашний адрес: _________________________________________</w:t>
      </w:r>
      <w:r>
        <w:rPr>
          <w:sz w:val="24"/>
          <w:szCs w:val="24"/>
        </w:rPr>
        <w:t>____________________</w:t>
      </w:r>
      <w:r w:rsidRPr="00A3712D">
        <w:rPr>
          <w:sz w:val="24"/>
          <w:szCs w:val="24"/>
        </w:rPr>
        <w:t xml:space="preserve">, </w:t>
      </w:r>
    </w:p>
    <w:p w:rsidR="00221FBC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тел.: ______________________________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>Место работы ___________________________</w:t>
      </w:r>
      <w:r>
        <w:rPr>
          <w:sz w:val="24"/>
          <w:szCs w:val="24"/>
        </w:rPr>
        <w:t xml:space="preserve">_____________________________________, </w:t>
      </w:r>
    </w:p>
    <w:p w:rsidR="00221FBC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>
        <w:rPr>
          <w:sz w:val="24"/>
          <w:szCs w:val="24"/>
        </w:rPr>
        <w:t>занимаемая должность</w:t>
      </w:r>
      <w:r w:rsidRPr="00A3712D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__________________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  <w:r w:rsidRPr="00A3712D">
        <w:rPr>
          <w:sz w:val="24"/>
          <w:szCs w:val="24"/>
        </w:rPr>
        <w:t xml:space="preserve">телефон: </w:t>
      </w:r>
      <w:r>
        <w:rPr>
          <w:sz w:val="24"/>
          <w:szCs w:val="24"/>
        </w:rPr>
        <w:t>__________________________</w:t>
      </w: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jc w:val="right"/>
        <w:rPr>
          <w:sz w:val="24"/>
          <w:szCs w:val="24"/>
        </w:rPr>
      </w:pPr>
    </w:p>
    <w:p w:rsidR="00221FBC" w:rsidRPr="00A3712D" w:rsidRDefault="00221FBC" w:rsidP="00221FBC">
      <w:pPr>
        <w:jc w:val="both"/>
        <w:rPr>
          <w:sz w:val="24"/>
          <w:szCs w:val="24"/>
        </w:rPr>
      </w:pPr>
      <w:r w:rsidRPr="00A3712D">
        <w:rPr>
          <w:sz w:val="24"/>
          <w:szCs w:val="24"/>
        </w:rPr>
        <w:t>Число, подпись заявителя</w:t>
      </w:r>
      <w:r>
        <w:rPr>
          <w:sz w:val="24"/>
          <w:szCs w:val="24"/>
        </w:rPr>
        <w:t xml:space="preserve"> _______________________________________________________</w:t>
      </w:r>
    </w:p>
    <w:p w:rsidR="00221FBC" w:rsidRPr="00A3712D" w:rsidRDefault="00221FBC" w:rsidP="00221FBC">
      <w:pPr>
        <w:ind w:left="4248"/>
        <w:jc w:val="both"/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</w:p>
    <w:p w:rsidR="00221FBC" w:rsidRPr="00A3712D" w:rsidRDefault="00221FBC" w:rsidP="00221FBC">
      <w:pPr>
        <w:rPr>
          <w:sz w:val="24"/>
          <w:szCs w:val="24"/>
        </w:rPr>
      </w:pPr>
    </w:p>
    <w:p w:rsidR="000F139A" w:rsidRDefault="000F139A"/>
    <w:sectPr w:rsidR="000F139A" w:rsidSect="00F82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21FBC"/>
    <w:rsid w:val="00076E8E"/>
    <w:rsid w:val="000F139A"/>
    <w:rsid w:val="00221FBC"/>
    <w:rsid w:val="0070299A"/>
    <w:rsid w:val="008E2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21FBC"/>
    <w:pPr>
      <w:spacing w:after="360" w:line="324" w:lineRule="auto"/>
    </w:pPr>
    <w:rPr>
      <w:sz w:val="24"/>
      <w:szCs w:val="24"/>
    </w:rPr>
  </w:style>
  <w:style w:type="paragraph" w:styleId="a4">
    <w:name w:val="Body Text"/>
    <w:basedOn w:val="a"/>
    <w:link w:val="a5"/>
    <w:semiHidden/>
    <w:unhideWhenUsed/>
    <w:rsid w:val="00221FBC"/>
    <w:pPr>
      <w:spacing w:after="12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221F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semiHidden/>
    <w:unhideWhenUsed/>
    <w:rsid w:val="00221FBC"/>
    <w:rPr>
      <w:color w:val="0000FF"/>
      <w:u w:val="single"/>
    </w:rPr>
  </w:style>
  <w:style w:type="character" w:customStyle="1" w:styleId="a7">
    <w:name w:val="Без интервала Знак"/>
    <w:basedOn w:val="a0"/>
    <w:link w:val="a8"/>
    <w:uiPriority w:val="1"/>
    <w:locked/>
    <w:rsid w:val="00221FBC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8">
    <w:name w:val="No Spacing"/>
    <w:link w:val="a7"/>
    <w:uiPriority w:val="1"/>
    <w:qFormat/>
    <w:rsid w:val="00221FB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4157</Words>
  <Characters>23700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2017-05-22T01:20:00Z</dcterms:created>
  <dcterms:modified xsi:type="dcterms:W3CDTF">2017-05-22T05:53:00Z</dcterms:modified>
</cp:coreProperties>
</file>